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line="660" w:lineRule="exact"/>
        <w:jc w:val="center"/>
        <w:textAlignment w:val="auto"/>
        <w:rPr>
          <w:rFonts w:hint="default" w:ascii="Times New Roman" w:hAnsi="Times New Roman" w:eastAsia="方正小标宋简体" w:cs="Times New Roman"/>
          <w:b w:val="0"/>
          <w:bCs w:val="0"/>
          <w:color w:val="auto"/>
          <w:sz w:val="36"/>
          <w:szCs w:val="36"/>
          <w:lang w:val="en-US" w:eastAsia="zh-CN"/>
        </w:rPr>
      </w:pPr>
      <w:r>
        <w:rPr>
          <w:rFonts w:hint="default" w:ascii="Times New Roman" w:hAnsi="Times New Roman" w:eastAsia="方正小标宋简体" w:cs="Times New Roman"/>
          <w:b w:val="0"/>
          <w:bCs w:val="0"/>
          <w:color w:val="auto"/>
          <w:sz w:val="36"/>
          <w:szCs w:val="36"/>
          <w:lang w:val="en-US" w:eastAsia="zh-CN"/>
        </w:rPr>
        <w:t>四川省第二届“510”廉洁文化宣传月活动</w:t>
      </w:r>
    </w:p>
    <w:p>
      <w:pPr>
        <w:keepNext w:val="0"/>
        <w:keepLines w:val="0"/>
        <w:pageBreakBefore w:val="0"/>
        <w:widowControl/>
        <w:kinsoku/>
        <w:wordWrap/>
        <w:overflowPunct/>
        <w:topLinePunct w:val="0"/>
        <w:autoSpaceDE/>
        <w:autoSpaceDN/>
        <w:bidi w:val="0"/>
        <w:adjustRightInd w:val="0"/>
        <w:snapToGrid w:val="0"/>
        <w:spacing w:line="660" w:lineRule="exact"/>
        <w:jc w:val="center"/>
        <w:textAlignment w:val="auto"/>
        <w:rPr>
          <w:rFonts w:hint="default" w:ascii="Times New Roman" w:hAnsi="Times New Roman" w:eastAsia="方正小标宋简体" w:cs="Times New Roman"/>
          <w:color w:val="auto"/>
          <w:sz w:val="36"/>
          <w:szCs w:val="36"/>
        </w:rPr>
      </w:pPr>
      <w:r>
        <w:rPr>
          <w:rFonts w:hint="default" w:ascii="Times New Roman" w:hAnsi="Times New Roman" w:eastAsia="方正小标宋简体" w:cs="Times New Roman"/>
          <w:b w:val="0"/>
          <w:bCs w:val="0"/>
          <w:color w:val="auto"/>
          <w:sz w:val="36"/>
          <w:szCs w:val="36"/>
          <w:lang w:val="en-US" w:eastAsia="zh-CN"/>
        </w:rPr>
        <w:t>廉洁文化公益广告创作大赛</w:t>
      </w:r>
      <w:r>
        <w:rPr>
          <w:rFonts w:hint="default" w:ascii="Times New Roman" w:hAnsi="Times New Roman" w:eastAsia="方正小标宋简体" w:cs="Times New Roman"/>
          <w:color w:val="auto"/>
          <w:sz w:val="36"/>
          <w:szCs w:val="36"/>
        </w:rPr>
        <w:t>报名表</w:t>
      </w:r>
    </w:p>
    <w:tbl>
      <w:tblPr>
        <w:tblStyle w:val="5"/>
        <w:tblpPr w:leftFromText="180" w:rightFromText="180" w:vertAnchor="page" w:horzAnchor="page" w:tblpX="1724" w:tblpY="2990"/>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872"/>
        <w:gridCol w:w="1142"/>
        <w:gridCol w:w="1198"/>
        <w:gridCol w:w="1726"/>
        <w:gridCol w:w="2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07" w:type="pct"/>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作品名称</w:t>
            </w:r>
          </w:p>
        </w:tc>
        <w:tc>
          <w:tcPr>
            <w:tcW w:w="1373" w:type="pct"/>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default" w:ascii="Times New Roman" w:hAnsi="Times New Roman" w:eastAsia="仿宋_GB2312" w:cs="Times New Roman"/>
                <w:color w:val="auto"/>
                <w:sz w:val="24"/>
              </w:rPr>
            </w:pPr>
          </w:p>
        </w:tc>
        <w:tc>
          <w:tcPr>
            <w:tcW w:w="1013"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作者名称</w:t>
            </w:r>
          </w:p>
        </w:tc>
        <w:tc>
          <w:tcPr>
            <w:tcW w:w="1605"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07" w:type="pct"/>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作品类别</w:t>
            </w:r>
          </w:p>
        </w:tc>
        <w:tc>
          <w:tcPr>
            <w:tcW w:w="3992" w:type="pct"/>
            <w:gridSpan w:val="4"/>
            <w:noWrap w:val="0"/>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 xml:space="preserve"> </w:t>
            </w:r>
            <w:r>
              <w:rPr>
                <w:rFonts w:hint="eastAsia" w:ascii="仿宋_GB2312" w:hAnsi="仿宋_GB2312" w:eastAsia="仿宋_GB2312" w:cs="仿宋_GB2312"/>
                <w:color w:val="auto"/>
                <w:sz w:val="24"/>
                <w:lang w:eastAsia="zh-CN"/>
              </w:rPr>
              <w:t>□</w:t>
            </w:r>
            <w:r>
              <w:rPr>
                <w:rFonts w:hint="default" w:ascii="Times New Roman" w:hAnsi="Times New Roman" w:eastAsia="仿宋_GB2312" w:cs="Times New Roman"/>
                <w:color w:val="auto"/>
                <w:sz w:val="24"/>
                <w:lang w:eastAsia="zh-CN"/>
              </w:rPr>
              <w:t>平面</w:t>
            </w:r>
            <w:r>
              <w:rPr>
                <w:rFonts w:hint="default" w:ascii="Times New Roman" w:hAnsi="Times New Roman" w:eastAsia="仿宋_GB2312" w:cs="Times New Roman"/>
                <w:color w:val="auto"/>
                <w:sz w:val="24"/>
              </w:rPr>
              <w:t>类</w:t>
            </w:r>
            <w:r>
              <w:rPr>
                <w:rFonts w:hint="default" w:ascii="Times New Roman" w:hAnsi="Times New Roman" w:eastAsia="仿宋_GB2312" w:cs="Times New Roman"/>
                <w:color w:val="auto"/>
                <w:sz w:val="24"/>
                <w:lang w:val="en-US" w:eastAsia="zh-CN"/>
              </w:rPr>
              <w:t xml:space="preserve">   </w:t>
            </w:r>
            <w:r>
              <w:rPr>
                <w:rFonts w:hint="eastAsia" w:ascii="仿宋_GB2312" w:hAnsi="仿宋_GB2312" w:eastAsia="仿宋_GB2312" w:cs="仿宋_GB2312"/>
                <w:color w:val="auto"/>
                <w:sz w:val="24"/>
                <w:lang w:eastAsia="zh-CN"/>
              </w:rPr>
              <w:t>□</w:t>
            </w:r>
            <w:r>
              <w:rPr>
                <w:rFonts w:hint="default" w:ascii="Times New Roman" w:hAnsi="Times New Roman" w:eastAsia="仿宋_GB2312" w:cs="Times New Roman"/>
                <w:color w:val="auto"/>
                <w:sz w:val="24"/>
                <w:lang w:eastAsia="zh-CN"/>
              </w:rPr>
              <w:t>视频类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07" w:type="pct"/>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联系方式</w:t>
            </w:r>
          </w:p>
        </w:tc>
        <w:tc>
          <w:tcPr>
            <w:tcW w:w="1373" w:type="pct"/>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default" w:ascii="Times New Roman" w:hAnsi="Times New Roman" w:eastAsia="仿宋_GB2312" w:cs="Times New Roman"/>
                <w:color w:val="auto"/>
                <w:sz w:val="24"/>
              </w:rPr>
            </w:pPr>
          </w:p>
        </w:tc>
        <w:tc>
          <w:tcPr>
            <w:tcW w:w="1013"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作品完成时间</w:t>
            </w:r>
          </w:p>
        </w:tc>
        <w:tc>
          <w:tcPr>
            <w:tcW w:w="1605"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07" w:type="pct"/>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作者地址</w:t>
            </w:r>
          </w:p>
        </w:tc>
        <w:tc>
          <w:tcPr>
            <w:tcW w:w="1373" w:type="pct"/>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default" w:ascii="Times New Roman" w:hAnsi="Times New Roman" w:eastAsia="仿宋_GB2312" w:cs="Times New Roman"/>
                <w:color w:val="auto"/>
                <w:sz w:val="24"/>
              </w:rPr>
            </w:pPr>
          </w:p>
        </w:tc>
        <w:tc>
          <w:tcPr>
            <w:tcW w:w="1013"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lang w:eastAsia="zh-CN"/>
              </w:rPr>
              <w:t>参与</w:t>
            </w:r>
            <w:r>
              <w:rPr>
                <w:rFonts w:hint="default" w:ascii="Times New Roman" w:hAnsi="Times New Roman" w:eastAsia="仿宋_GB2312" w:cs="Times New Roman"/>
                <w:color w:val="auto"/>
                <w:sz w:val="24"/>
              </w:rPr>
              <w:t>形式</w:t>
            </w:r>
          </w:p>
        </w:tc>
        <w:tc>
          <w:tcPr>
            <w:tcW w:w="1605"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default" w:ascii="Times New Roman" w:hAnsi="Times New Roman" w:eastAsia="仿宋_GB2312" w:cs="Times New Roman"/>
                <w:color w:val="auto"/>
                <w:sz w:val="24"/>
              </w:rPr>
            </w:pPr>
            <w:r>
              <w:rPr>
                <w:rFonts w:hint="eastAsia" w:ascii="仿宋_GB2312" w:hAnsi="仿宋_GB2312" w:eastAsia="仿宋_GB2312" w:cs="仿宋_GB2312"/>
                <w:color w:val="auto"/>
                <w:sz w:val="24"/>
                <w:lang w:eastAsia="zh-CN"/>
              </w:rPr>
              <w:t>□</w:t>
            </w:r>
            <w:r>
              <w:rPr>
                <w:rFonts w:hint="default" w:ascii="Times New Roman" w:hAnsi="Times New Roman" w:eastAsia="仿宋_GB2312" w:cs="Times New Roman"/>
                <w:color w:val="auto"/>
                <w:sz w:val="24"/>
              </w:rPr>
              <w:t xml:space="preserve">团体    </w:t>
            </w:r>
            <w:r>
              <w:rPr>
                <w:rFonts w:hint="eastAsia" w:ascii="仿宋_GB2312" w:hAnsi="仿宋_GB2312" w:eastAsia="仿宋_GB2312" w:cs="仿宋_GB2312"/>
                <w:color w:val="auto"/>
                <w:sz w:val="24"/>
                <w:lang w:eastAsia="zh-CN"/>
              </w:rPr>
              <w:t>□</w:t>
            </w:r>
            <w:r>
              <w:rPr>
                <w:rFonts w:hint="default" w:ascii="Times New Roman" w:hAnsi="Times New Roman" w:eastAsia="仿宋_GB2312" w:cs="Times New Roman"/>
                <w:color w:val="auto"/>
                <w:sz w:val="24"/>
              </w:rPr>
              <w:t>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007" w:type="pct"/>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default" w:ascii="Times New Roman" w:hAnsi="Times New Roman" w:eastAsia="仿宋_GB2312" w:cs="Times New Roman"/>
                <w:color w:val="auto"/>
                <w:sz w:val="24"/>
                <w:lang w:eastAsia="zh-CN"/>
              </w:rPr>
            </w:pPr>
            <w:r>
              <w:rPr>
                <w:rFonts w:hint="default" w:ascii="Times New Roman" w:hAnsi="Times New Roman" w:eastAsia="仿宋_GB2312" w:cs="Times New Roman"/>
                <w:color w:val="auto"/>
                <w:sz w:val="24"/>
                <w:lang w:eastAsia="zh-CN"/>
              </w:rPr>
              <w:t>推荐单位</w:t>
            </w:r>
          </w:p>
        </w:tc>
        <w:tc>
          <w:tcPr>
            <w:tcW w:w="3992" w:type="pct"/>
            <w:gridSpan w:val="4"/>
            <w:noWrap w:val="0"/>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6"/>
            <w:noWrap w:val="0"/>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团队人员信息（</w:t>
            </w:r>
            <w:r>
              <w:rPr>
                <w:rFonts w:hint="default" w:ascii="Times New Roman" w:hAnsi="Times New Roman" w:eastAsia="仿宋_GB2312" w:cs="Times New Roman"/>
                <w:color w:val="auto"/>
                <w:sz w:val="24"/>
                <w:lang w:eastAsia="zh-CN"/>
              </w:rPr>
              <w:t>以单位名义参与</w:t>
            </w:r>
            <w:r>
              <w:rPr>
                <w:rFonts w:hint="default" w:ascii="Times New Roman" w:hAnsi="Times New Roman" w:eastAsia="仿宋_GB2312" w:cs="Times New Roman"/>
                <w:color w:val="auto"/>
                <w:sz w:val="24"/>
              </w:rPr>
              <w:t>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5"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序号</w:t>
            </w:r>
          </w:p>
        </w:tc>
        <w:tc>
          <w:tcPr>
            <w:tcW w:w="1182" w:type="pct"/>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default" w:ascii="Times New Roman" w:hAnsi="Times New Roman" w:eastAsia="仿宋_GB2312" w:cs="Times New Roman"/>
                <w:color w:val="auto"/>
                <w:sz w:val="24"/>
                <w:lang w:eastAsia="zh-CN"/>
              </w:rPr>
            </w:pPr>
            <w:r>
              <w:rPr>
                <w:rFonts w:hint="default" w:ascii="Times New Roman" w:hAnsi="Times New Roman" w:eastAsia="仿宋_GB2312" w:cs="Times New Roman"/>
                <w:color w:val="auto"/>
                <w:w w:val="90"/>
                <w:sz w:val="24"/>
              </w:rPr>
              <w:t>姓名</w:t>
            </w:r>
            <w:r>
              <w:rPr>
                <w:rFonts w:hint="default" w:ascii="Times New Roman" w:hAnsi="Times New Roman" w:eastAsia="仿宋_GB2312" w:cs="Times New Roman"/>
                <w:color w:val="auto"/>
                <w:w w:val="90"/>
                <w:sz w:val="24"/>
                <w:lang w:eastAsia="zh-CN"/>
              </w:rPr>
              <w:t>（单位名称）</w:t>
            </w:r>
          </w:p>
        </w:tc>
        <w:tc>
          <w:tcPr>
            <w:tcW w:w="703"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联系方式</w:t>
            </w:r>
          </w:p>
        </w:tc>
        <w:tc>
          <w:tcPr>
            <w:tcW w:w="2618" w:type="pct"/>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5"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default" w:ascii="Times New Roman" w:hAnsi="Times New Roman" w:eastAsia="仿宋_GB2312" w:cs="Times New Roman"/>
                <w:color w:val="auto"/>
                <w:sz w:val="24"/>
              </w:rPr>
            </w:pPr>
          </w:p>
        </w:tc>
        <w:tc>
          <w:tcPr>
            <w:tcW w:w="1182" w:type="pct"/>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default" w:ascii="Times New Roman" w:hAnsi="Times New Roman" w:eastAsia="仿宋_GB2312" w:cs="Times New Roman"/>
                <w:color w:val="auto"/>
                <w:sz w:val="24"/>
              </w:rPr>
            </w:pPr>
          </w:p>
        </w:tc>
        <w:tc>
          <w:tcPr>
            <w:tcW w:w="703"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default" w:ascii="Times New Roman" w:hAnsi="Times New Roman" w:eastAsia="仿宋_GB2312" w:cs="Times New Roman"/>
                <w:color w:val="auto"/>
                <w:sz w:val="24"/>
              </w:rPr>
            </w:pPr>
          </w:p>
        </w:tc>
        <w:tc>
          <w:tcPr>
            <w:tcW w:w="2618" w:type="pct"/>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95"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default" w:ascii="Times New Roman" w:hAnsi="Times New Roman" w:eastAsia="仿宋_GB2312" w:cs="Times New Roman"/>
                <w:color w:val="auto"/>
                <w:sz w:val="24"/>
              </w:rPr>
            </w:pPr>
          </w:p>
        </w:tc>
        <w:tc>
          <w:tcPr>
            <w:tcW w:w="1182" w:type="pct"/>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default" w:ascii="Times New Roman" w:hAnsi="Times New Roman" w:eastAsia="仿宋_GB2312" w:cs="Times New Roman"/>
                <w:color w:val="auto"/>
                <w:sz w:val="24"/>
              </w:rPr>
            </w:pPr>
          </w:p>
        </w:tc>
        <w:tc>
          <w:tcPr>
            <w:tcW w:w="703" w:type="pct"/>
            <w:noWrap w:val="0"/>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default" w:ascii="Times New Roman" w:hAnsi="Times New Roman" w:eastAsia="仿宋_GB2312" w:cs="Times New Roman"/>
                <w:color w:val="auto"/>
                <w:sz w:val="24"/>
              </w:rPr>
            </w:pPr>
          </w:p>
        </w:tc>
        <w:tc>
          <w:tcPr>
            <w:tcW w:w="2618" w:type="pct"/>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default" w:ascii="Times New Roman" w:hAnsi="Times New Roman" w:eastAsia="仿宋_GB2312" w:cs="Times New Roman"/>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6"/>
            <w:noWrap w:val="0"/>
            <w:vAlign w:val="center"/>
          </w:tcPr>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作品阐释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000" w:type="pct"/>
            <w:gridSpan w:val="6"/>
            <w:noWrap w:val="0"/>
            <w:vAlign w:val="top"/>
          </w:tcPr>
          <w:p>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仿宋_GB2312" w:cs="Times New Roman"/>
                <w:color w:val="auto"/>
                <w:sz w:val="24"/>
              </w:rPr>
            </w:pPr>
          </w:p>
          <w:p>
            <w:pPr>
              <w:keepNext w:val="0"/>
              <w:keepLines w:val="0"/>
              <w:pageBreakBefore w:val="0"/>
              <w:widowControl/>
              <w:tabs>
                <w:tab w:val="left" w:pos="727"/>
              </w:tabs>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（请为这部</w:t>
            </w:r>
            <w:r>
              <w:rPr>
                <w:rFonts w:hint="default" w:ascii="Times New Roman" w:hAnsi="Times New Roman" w:eastAsia="仿宋_GB2312" w:cs="Times New Roman"/>
                <w:color w:val="auto"/>
                <w:sz w:val="24"/>
                <w:lang w:eastAsia="zh-CN"/>
              </w:rPr>
              <w:t>〈</w:t>
            </w:r>
            <w:r>
              <w:rPr>
                <w:rFonts w:hint="eastAsia" w:ascii="Times New Roman" w:hAnsi="Times New Roman" w:eastAsia="仿宋_GB2312" w:cs="Times New Roman"/>
                <w:color w:val="auto"/>
                <w:sz w:val="24"/>
                <w:lang w:val="en-US" w:eastAsia="zh-CN"/>
              </w:rPr>
              <w:t>幅</w:t>
            </w:r>
            <w:r>
              <w:rPr>
                <w:rFonts w:hint="default" w:ascii="Times New Roman" w:hAnsi="Times New Roman" w:eastAsia="仿宋_GB2312" w:cs="Times New Roman"/>
                <w:color w:val="auto"/>
                <w:sz w:val="24"/>
                <w:lang w:eastAsia="zh-CN"/>
              </w:rPr>
              <w:t>〉</w:t>
            </w:r>
            <w:r>
              <w:rPr>
                <w:rFonts w:hint="default" w:ascii="Times New Roman" w:hAnsi="Times New Roman" w:eastAsia="仿宋_GB2312" w:cs="Times New Roman"/>
                <w:color w:val="auto"/>
                <w:sz w:val="24"/>
              </w:rPr>
              <w:t>作品做一个简单的介绍，</w:t>
            </w:r>
            <w:r>
              <w:rPr>
                <w:rFonts w:hint="default" w:ascii="Times New Roman" w:hAnsi="Times New Roman" w:eastAsia="仿宋_GB2312" w:cs="Times New Roman"/>
                <w:color w:val="auto"/>
                <w:sz w:val="24"/>
                <w:lang w:eastAsia="zh-CN"/>
              </w:rPr>
              <w:t>包括</w:t>
            </w:r>
            <w:r>
              <w:rPr>
                <w:rFonts w:hint="default" w:ascii="Times New Roman" w:hAnsi="Times New Roman" w:eastAsia="仿宋_GB2312" w:cs="Times New Roman"/>
                <w:color w:val="auto"/>
                <w:sz w:val="24"/>
              </w:rPr>
              <w:t>作品理念、意象寓意、创作思路或是其他想要表达的</w:t>
            </w:r>
            <w:r>
              <w:rPr>
                <w:rFonts w:hint="default" w:ascii="Times New Roman" w:hAnsi="Times New Roman" w:eastAsia="仿宋_GB2312" w:cs="Times New Roman"/>
                <w:color w:val="auto"/>
                <w:sz w:val="24"/>
                <w:lang w:eastAsia="zh-CN"/>
              </w:rPr>
              <w:t>内容</w:t>
            </w:r>
            <w:r>
              <w:rPr>
                <w:rFonts w:hint="default" w:ascii="Times New Roman" w:hAnsi="Times New Roman" w:eastAsia="仿宋_GB2312" w:cs="Times New Roman"/>
                <w:color w:val="auto"/>
                <w:sz w:val="24"/>
              </w:rPr>
              <w:t>，</w:t>
            </w:r>
            <w:r>
              <w:rPr>
                <w:rFonts w:hint="default" w:ascii="Times New Roman" w:hAnsi="Times New Roman" w:eastAsia="仿宋_GB2312" w:cs="Times New Roman"/>
                <w:color w:val="auto"/>
                <w:sz w:val="24"/>
                <w:lang w:eastAsia="zh-CN"/>
              </w:rPr>
              <w:t>建议</w:t>
            </w:r>
            <w:r>
              <w:rPr>
                <w:rFonts w:hint="default" w:ascii="Times New Roman" w:hAnsi="Times New Roman" w:eastAsia="仿宋_GB2312" w:cs="Times New Roman"/>
                <w:color w:val="auto"/>
                <w:sz w:val="24"/>
                <w:lang w:val="en-US" w:eastAsia="zh-CN"/>
              </w:rPr>
              <w:t>500字</w:t>
            </w:r>
            <w:r>
              <w:rPr>
                <w:rFonts w:hint="default" w:ascii="Times New Roman" w:hAnsi="Times New Roman" w:eastAsia="仿宋_GB2312" w:cs="Times New Roman"/>
                <w:color w:val="auto"/>
                <w:sz w:val="24"/>
              </w:rPr>
              <w:t>以内）</w:t>
            </w:r>
          </w:p>
          <w:p>
            <w:pPr>
              <w:keepNext w:val="0"/>
              <w:keepLines w:val="0"/>
              <w:pageBreakBefore w:val="0"/>
              <w:widowControl/>
              <w:tabs>
                <w:tab w:val="left" w:pos="727"/>
              </w:tabs>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24"/>
              </w:rPr>
            </w:pPr>
          </w:p>
          <w:p>
            <w:pPr>
              <w:pStyle w:val="4"/>
              <w:rPr>
                <w:rFonts w:hint="default" w:ascii="Times New Roman" w:hAnsi="Times New Roman" w:cs="Times New Roman"/>
                <w:color w:val="auto"/>
              </w:rPr>
            </w:pPr>
          </w:p>
          <w:p>
            <w:pPr>
              <w:rPr>
                <w:rFonts w:hint="default" w:ascii="Times New Roman" w:hAnsi="Times New Roman" w:cs="Times New Roman"/>
                <w:color w:val="auto"/>
              </w:rPr>
            </w:pPr>
          </w:p>
          <w:p>
            <w:pPr>
              <w:pStyle w:val="4"/>
              <w:rPr>
                <w:rFonts w:hint="default" w:ascii="Times New Roman" w:hAnsi="Times New Roman" w:cs="Times New Roman"/>
                <w:color w:val="auto"/>
              </w:rPr>
            </w:pPr>
          </w:p>
          <w:p>
            <w:pPr>
              <w:pStyle w:val="4"/>
              <w:rPr>
                <w:rFonts w:hint="default" w:ascii="Times New Roman" w:hAnsi="Times New Roman" w:cs="Times New Roman"/>
                <w:color w:val="auto"/>
              </w:rPr>
            </w:pPr>
          </w:p>
          <w:p>
            <w:pPr>
              <w:rPr>
                <w:rFonts w:hint="default" w:ascii="Times New Roman" w:hAnsi="Times New Roman" w:cs="Times New Roman"/>
                <w:color w:val="auto"/>
              </w:rPr>
            </w:pPr>
          </w:p>
          <w:p>
            <w:pPr>
              <w:keepNext w:val="0"/>
              <w:keepLines w:val="0"/>
              <w:pageBreakBefore w:val="0"/>
              <w:widowControl/>
              <w:tabs>
                <w:tab w:val="left" w:pos="727"/>
              </w:tabs>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仿宋_GB2312" w:cs="Times New Roman"/>
                <w:color w:val="auto"/>
                <w:sz w:val="24"/>
              </w:rPr>
            </w:pPr>
          </w:p>
        </w:tc>
      </w:tr>
    </w:tbl>
    <w:p>
      <w:pPr>
        <w:pStyle w:val="4"/>
        <w:spacing w:line="560" w:lineRule="exact"/>
        <w:ind w:firstLine="0" w:firstLineChars="0"/>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rPr>
        <w:t>接收邮箱：</w:t>
      </w:r>
      <w:r>
        <w:rPr>
          <w:rFonts w:hint="eastAsia" w:ascii="Times New Roman" w:hAnsi="Times New Roman" w:eastAsia="方正仿宋简体" w:cs="Times New Roman"/>
          <w:color w:val="auto"/>
          <w:sz w:val="24"/>
          <w:szCs w:val="24"/>
          <w:lang w:val="en-US" w:eastAsia="zh-CN"/>
        </w:rPr>
        <w:t>ljwh510@126</w:t>
      </w:r>
      <w:r>
        <w:rPr>
          <w:rFonts w:hint="default" w:ascii="Times New Roman" w:hAnsi="Times New Roman" w:eastAsia="方正仿宋简体" w:cs="Times New Roman"/>
          <w:color w:val="auto"/>
          <w:sz w:val="24"/>
          <w:szCs w:val="24"/>
          <w:lang w:eastAsia="zh-CN"/>
        </w:rPr>
        <w:t>.</w:t>
      </w:r>
      <w:r>
        <w:rPr>
          <w:rFonts w:hint="default" w:ascii="Times New Roman" w:hAnsi="Times New Roman" w:eastAsia="方正仿宋简体" w:cs="Times New Roman"/>
          <w:color w:val="auto"/>
          <w:sz w:val="24"/>
          <w:szCs w:val="24"/>
        </w:rPr>
        <w:t>com；联系人：</w:t>
      </w:r>
      <w:r>
        <w:rPr>
          <w:rFonts w:hint="default" w:ascii="Times New Roman" w:hAnsi="Times New Roman" w:eastAsia="方正仿宋简体" w:cs="Times New Roman"/>
          <w:color w:val="auto"/>
          <w:sz w:val="24"/>
          <w:szCs w:val="24"/>
          <w:lang w:eastAsia="zh-CN"/>
        </w:rPr>
        <w:t>周女士</w:t>
      </w:r>
      <w:r>
        <w:rPr>
          <w:rFonts w:hint="default" w:ascii="Times New Roman" w:hAnsi="Times New Roman" w:eastAsia="方正仿宋简体" w:cs="Times New Roman"/>
          <w:color w:val="auto"/>
          <w:sz w:val="24"/>
          <w:szCs w:val="24"/>
        </w:rPr>
        <w:t>；联系电话：（028）</w:t>
      </w:r>
      <w:r>
        <w:rPr>
          <w:rFonts w:hint="default" w:ascii="Times New Roman" w:hAnsi="Times New Roman" w:eastAsia="方正仿宋简体" w:cs="Times New Roman"/>
          <w:color w:val="auto"/>
          <w:sz w:val="24"/>
          <w:szCs w:val="24"/>
          <w:lang w:val="en-US" w:eastAsia="zh-CN"/>
        </w:rPr>
        <w:t>86262539</w:t>
      </w:r>
    </w:p>
    <w:p>
      <w:pPr>
        <w:keepNext w:val="0"/>
        <w:keepLines w:val="0"/>
        <w:pageBreakBefore w:val="0"/>
        <w:widowControl/>
        <w:kinsoku/>
        <w:wordWrap/>
        <w:overflowPunct/>
        <w:topLinePunct w:val="0"/>
        <w:autoSpaceDE/>
        <w:autoSpaceDN/>
        <w:bidi w:val="0"/>
        <w:adjustRightInd w:val="0"/>
        <w:snapToGrid w:val="0"/>
        <w:spacing w:line="660" w:lineRule="exact"/>
        <w:jc w:val="center"/>
        <w:textAlignment w:val="auto"/>
        <w:rPr>
          <w:rFonts w:hint="default" w:ascii="Times New Roman" w:hAnsi="Times New Roman" w:eastAsia="方正小标宋简体" w:cs="Times New Roman"/>
          <w:b w:val="0"/>
          <w:bCs w:val="0"/>
          <w:color w:val="auto"/>
          <w:sz w:val="36"/>
          <w:szCs w:val="36"/>
          <w:lang w:val="en-US" w:eastAsia="zh-CN"/>
        </w:rPr>
      </w:pPr>
      <w:bookmarkStart w:id="0" w:name="_GoBack"/>
      <w:bookmarkEnd w:id="0"/>
    </w:p>
    <w:p>
      <w:pPr>
        <w:keepNext w:val="0"/>
        <w:keepLines w:val="0"/>
        <w:pageBreakBefore w:val="0"/>
        <w:widowControl/>
        <w:kinsoku/>
        <w:wordWrap/>
        <w:overflowPunct/>
        <w:topLinePunct w:val="0"/>
        <w:autoSpaceDE/>
        <w:autoSpaceDN/>
        <w:bidi w:val="0"/>
        <w:adjustRightInd w:val="0"/>
        <w:snapToGrid w:val="0"/>
        <w:spacing w:line="660" w:lineRule="exact"/>
        <w:jc w:val="center"/>
        <w:textAlignment w:val="auto"/>
        <w:rPr>
          <w:rFonts w:hint="default" w:ascii="Times New Roman" w:hAnsi="Times New Roman" w:eastAsia="方正小标宋简体" w:cs="Times New Roman"/>
          <w:b w:val="0"/>
          <w:bCs w:val="0"/>
          <w:color w:val="auto"/>
          <w:sz w:val="36"/>
          <w:szCs w:val="36"/>
          <w:lang w:val="en-US" w:eastAsia="zh-CN"/>
        </w:rPr>
      </w:pPr>
      <w:r>
        <w:rPr>
          <w:rFonts w:hint="default" w:ascii="Times New Roman" w:hAnsi="Times New Roman" w:eastAsia="方正小标宋简体" w:cs="Times New Roman"/>
          <w:b w:val="0"/>
          <w:bCs w:val="0"/>
          <w:color w:val="auto"/>
          <w:sz w:val="36"/>
          <w:szCs w:val="36"/>
          <w:lang w:val="en-US" w:eastAsia="zh-CN"/>
        </w:rPr>
        <w:t>四川省第二届“510”廉洁文化宣传月活动</w:t>
      </w:r>
    </w:p>
    <w:p>
      <w:pPr>
        <w:keepNext w:val="0"/>
        <w:keepLines w:val="0"/>
        <w:pageBreakBefore w:val="0"/>
        <w:widowControl/>
        <w:kinsoku/>
        <w:wordWrap/>
        <w:overflowPunct/>
        <w:topLinePunct w:val="0"/>
        <w:autoSpaceDE/>
        <w:autoSpaceDN/>
        <w:bidi w:val="0"/>
        <w:adjustRightInd w:val="0"/>
        <w:snapToGrid w:val="0"/>
        <w:spacing w:line="660" w:lineRule="exact"/>
        <w:jc w:val="center"/>
        <w:textAlignment w:val="auto"/>
        <w:rPr>
          <w:rFonts w:hint="default" w:ascii="Times New Roman" w:hAnsi="Times New Roman" w:eastAsia="方正小标宋简体" w:cs="Times New Roman"/>
          <w:b w:val="0"/>
          <w:bCs w:val="0"/>
          <w:color w:val="auto"/>
          <w:sz w:val="36"/>
          <w:szCs w:val="36"/>
          <w:lang w:val="en-US" w:eastAsia="zh-CN"/>
        </w:rPr>
      </w:pPr>
      <w:r>
        <w:rPr>
          <w:rFonts w:hint="default" w:ascii="Times New Roman" w:hAnsi="Times New Roman" w:eastAsia="方正小标宋简体" w:cs="Times New Roman"/>
          <w:b w:val="0"/>
          <w:bCs w:val="0"/>
          <w:color w:val="auto"/>
          <w:sz w:val="36"/>
          <w:szCs w:val="36"/>
          <w:lang w:val="en-US" w:eastAsia="zh-CN"/>
        </w:rPr>
        <w:t>廉洁文化公益广告创作大赛</w:t>
      </w:r>
    </w:p>
    <w:p>
      <w:pPr>
        <w:keepNext w:val="0"/>
        <w:keepLines w:val="0"/>
        <w:pageBreakBefore w:val="0"/>
        <w:widowControl/>
        <w:kinsoku/>
        <w:wordWrap/>
        <w:overflowPunct/>
        <w:topLinePunct w:val="0"/>
        <w:autoSpaceDE/>
        <w:autoSpaceDN/>
        <w:bidi w:val="0"/>
        <w:adjustRightInd w:val="0"/>
        <w:snapToGrid w:val="0"/>
        <w:spacing w:line="660" w:lineRule="exact"/>
        <w:jc w:val="center"/>
        <w:textAlignment w:val="auto"/>
        <w:rPr>
          <w:rFonts w:hint="default" w:ascii="Times New Roman" w:hAnsi="Times New Roman" w:eastAsia="方正小标宋简体" w:cs="Times New Roman"/>
          <w:b w:val="0"/>
          <w:bCs w:val="0"/>
          <w:color w:val="auto"/>
          <w:sz w:val="36"/>
          <w:szCs w:val="36"/>
          <w:lang w:val="en-US" w:eastAsia="zh-CN"/>
        </w:rPr>
      </w:pPr>
      <w:r>
        <w:rPr>
          <w:rFonts w:hint="default" w:ascii="Times New Roman" w:hAnsi="Times New Roman" w:eastAsia="方正小标宋简体" w:cs="Times New Roman"/>
          <w:b w:val="0"/>
          <w:bCs w:val="0"/>
          <w:color w:val="auto"/>
          <w:sz w:val="36"/>
          <w:szCs w:val="36"/>
          <w:lang w:val="en-US" w:eastAsia="zh-CN"/>
        </w:rPr>
        <w:t>作品原创版权承诺书</w:t>
      </w:r>
    </w:p>
    <w:p>
      <w:pPr>
        <w:pStyle w:val="4"/>
        <w:rPr>
          <w:rFonts w:hint="default" w:ascii="Times New Roman" w:hAnsi="Times New Roman" w:cs="Times New Roman"/>
          <w:lang w:val="en-US" w:eastAsia="zh-CN"/>
        </w:rPr>
      </w:pPr>
    </w:p>
    <w:p>
      <w:pPr>
        <w:widowControl/>
        <w:adjustRightInd w:val="0"/>
        <w:snapToGrid w:val="0"/>
        <w:spacing w:line="560" w:lineRule="exact"/>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kern w:val="0"/>
          <w:sz w:val="32"/>
          <w:szCs w:val="32"/>
        </w:rPr>
        <w:t>四川省第二届“510”廉洁文化宣传月活动</w:t>
      </w:r>
      <w:r>
        <w:rPr>
          <w:rFonts w:hint="default" w:ascii="Times New Roman" w:hAnsi="Times New Roman" w:eastAsia="方正仿宋简体" w:cs="Times New Roman"/>
          <w:kern w:val="0"/>
          <w:sz w:val="32"/>
          <w:szCs w:val="32"/>
          <w:lang w:val="en-US" w:eastAsia="zh-CN"/>
        </w:rPr>
        <w:t>廉洁文化公益广告创作大赛</w:t>
      </w:r>
      <w:r>
        <w:rPr>
          <w:rFonts w:hint="default" w:ascii="Times New Roman" w:hAnsi="Times New Roman" w:eastAsia="方正仿宋简体" w:cs="Times New Roman"/>
          <w:kern w:val="0"/>
          <w:sz w:val="32"/>
          <w:szCs w:val="32"/>
        </w:rPr>
        <w:t>组委会：</w:t>
      </w:r>
    </w:p>
    <w:p>
      <w:pPr>
        <w:widowControl/>
        <w:adjustRightInd w:val="0"/>
        <w:snapToGrid w:val="0"/>
        <w:spacing w:line="560" w:lineRule="exact"/>
        <w:ind w:firstLine="640" w:firstLineChars="200"/>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我承诺，本作品为我/我团队原创，包括不限于设计思路、图片内容、视频素材、照片元素等皆为原创。除本次活动外，以前没有以任何形式发表过，未侵犯肖像权</w:t>
      </w:r>
      <w:r>
        <w:rPr>
          <w:rFonts w:hint="default" w:ascii="Times New Roman" w:hAnsi="Times New Roman" w:eastAsia="方正仿宋简体" w:cs="Times New Roman"/>
          <w:color w:val="000000"/>
          <w:kern w:val="0"/>
          <w:sz w:val="32"/>
          <w:szCs w:val="32"/>
          <w:lang w:eastAsia="zh-CN"/>
        </w:rPr>
        <w:t>、</w:t>
      </w:r>
      <w:r>
        <w:rPr>
          <w:rFonts w:hint="default" w:ascii="Times New Roman" w:hAnsi="Times New Roman" w:eastAsia="方正仿宋简体" w:cs="Times New Roman"/>
          <w:color w:val="000000"/>
          <w:kern w:val="0"/>
          <w:sz w:val="32"/>
          <w:szCs w:val="32"/>
        </w:rPr>
        <w:t>名称权、著作权以及任何第三方的任何合法权利。本作品不含有违反《中华人民共和国宪法》及其他任何法律法规的内容，不含有任何涉嫌民族歧视、宗教歧视以及其他有悖于社会道德风尚的内容。</w:t>
      </w:r>
    </w:p>
    <w:p>
      <w:pPr>
        <w:widowControl/>
        <w:adjustRightInd w:val="0"/>
        <w:snapToGrid w:val="0"/>
        <w:spacing w:line="560" w:lineRule="exact"/>
        <w:ind w:firstLine="640" w:firstLineChars="200"/>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本作品如存在部分参考、借鉴其他作品、内容、思路、元素等情形的，我/我团队承诺已依法获得相关权利人/利害关系人的许可，不存在任何违反包括不限于《著作权法》《商标法》《专利法》《反不正当竞争法》等法律法规，不存在侵犯、损害或涉嫌侵犯、损害相关权利人/利害关系人知识产权及其他合法权利（权益）的情形，否则由此引起的一切（包括给贵方/关联方/利害关系方造成的）纠纷、风险、责任及不良影响概由我/我团队承担，组委会保留取消我/我团队参赛资格及追回奖项奖品的权利。</w:t>
      </w:r>
    </w:p>
    <w:p>
      <w:pPr>
        <w:widowControl/>
        <w:adjustRightInd w:val="0"/>
        <w:snapToGrid w:val="0"/>
        <w:spacing w:line="560" w:lineRule="exact"/>
        <w:ind w:firstLine="640" w:firstLineChars="200"/>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若本作品入围或获奖，作品的一切知识产权（包括但不限于著作权以及作品使用的全部权利）归大赛组委会（主办方）所有，我/</w:t>
      </w:r>
      <w:r>
        <w:rPr>
          <w:rFonts w:hint="default" w:ascii="Times New Roman" w:hAnsi="Times New Roman" w:eastAsia="方正仿宋简体" w:cs="Times New Roman"/>
          <w:color w:val="000000"/>
          <w:kern w:val="0"/>
          <w:sz w:val="32"/>
          <w:szCs w:val="32"/>
          <w:lang w:eastAsia="zh-CN"/>
        </w:rPr>
        <w:t>我</w:t>
      </w:r>
      <w:r>
        <w:rPr>
          <w:rFonts w:hint="default" w:ascii="Times New Roman" w:hAnsi="Times New Roman" w:eastAsia="方正仿宋简体" w:cs="Times New Roman"/>
          <w:color w:val="000000"/>
          <w:kern w:val="0"/>
          <w:sz w:val="32"/>
          <w:szCs w:val="32"/>
        </w:rPr>
        <w:t>团队仅享有署名权</w:t>
      </w:r>
      <w:r>
        <w:rPr>
          <w:rFonts w:hint="default" w:ascii="Times New Roman" w:hAnsi="Times New Roman" w:eastAsia="方正仿宋简体" w:cs="Times New Roman"/>
          <w:color w:val="000000"/>
          <w:kern w:val="0"/>
          <w:sz w:val="32"/>
          <w:szCs w:val="32"/>
          <w:lang w:eastAsia="zh-CN"/>
        </w:rPr>
        <w:t>，</w:t>
      </w:r>
      <w:r>
        <w:rPr>
          <w:rFonts w:hint="default" w:ascii="Times New Roman" w:hAnsi="Times New Roman" w:eastAsia="方正仿宋简体" w:cs="Times New Roman"/>
          <w:color w:val="000000"/>
          <w:kern w:val="0"/>
          <w:sz w:val="32"/>
          <w:szCs w:val="32"/>
        </w:rPr>
        <w:t>在任何情况下均不得自行或授权其他组织或个人发布或者发表入选作品。大赛组委会（主办方）有权对我/我团队所有入围作品进行改进、加工和再创作。</w:t>
      </w:r>
    </w:p>
    <w:p>
      <w:pPr>
        <w:pStyle w:val="4"/>
        <w:ind w:firstLine="640"/>
        <w:rPr>
          <w:rFonts w:hint="default" w:ascii="Times New Roman" w:hAnsi="Times New Roman" w:cs="Times New Roman"/>
          <w:color w:val="000000"/>
          <w:kern w:val="2"/>
          <w:sz w:val="32"/>
        </w:rPr>
      </w:pPr>
    </w:p>
    <w:p>
      <w:pPr>
        <w:widowControl/>
        <w:adjustRightInd w:val="0"/>
        <w:snapToGrid w:val="0"/>
        <w:spacing w:line="560" w:lineRule="exact"/>
        <w:ind w:firstLine="643" w:firstLineChars="200"/>
        <w:rPr>
          <w:rFonts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eastAsia="zh-CN"/>
        </w:rPr>
        <w:t>请</w:t>
      </w:r>
      <w:r>
        <w:rPr>
          <w:rFonts w:hint="default" w:ascii="Times New Roman" w:hAnsi="Times New Roman" w:eastAsia="楷体_GB2312" w:cs="Times New Roman"/>
          <w:b/>
          <w:bCs/>
          <w:sz w:val="32"/>
          <w:szCs w:val="32"/>
        </w:rPr>
        <w:t>用黑色签字笔或钢笔手写：我已知悉上述内容，无异议。）</w:t>
      </w:r>
    </w:p>
    <w:p>
      <w:pPr>
        <w:pStyle w:val="4"/>
        <w:ind w:firstLine="640"/>
        <w:rPr>
          <w:rFonts w:ascii="Times New Roman" w:hAnsi="Times New Roman" w:eastAsia="仿宋_GB2312" w:cs="Times New Roman"/>
          <w:b w:val="0"/>
          <w:bCs w:val="0"/>
        </w:rPr>
      </w:pPr>
    </w:p>
    <w:p>
      <w:pPr>
        <w:widowControl/>
        <w:adjustRightInd w:val="0"/>
        <w:snapToGrid w:val="0"/>
        <w:spacing w:line="560" w:lineRule="exact"/>
        <w:rPr>
          <w:rFonts w:ascii="Times New Roman" w:hAnsi="Times New Roman" w:cs="Times New Roman"/>
          <w:sz w:val="32"/>
          <w:szCs w:val="32"/>
        </w:rPr>
      </w:pPr>
      <w:r>
        <w:rPr>
          <w:rFonts w:ascii="Times New Roman" w:hAnsi="Times New Roman" w:cs="Times New Roman"/>
          <w:sz w:val="32"/>
          <w:szCs w:val="32"/>
        </w:rPr>
        <mc:AlternateContent>
          <mc:Choice Requires="wps">
            <w:drawing>
              <wp:anchor distT="0" distB="0" distL="114300" distR="114300" simplePos="0" relativeHeight="251662336" behindDoc="0" locked="0" layoutInCell="1" allowOverlap="1">
                <wp:simplePos x="0" y="0"/>
                <wp:positionH relativeFrom="column">
                  <wp:posOffset>7620</wp:posOffset>
                </wp:positionH>
                <wp:positionV relativeFrom="paragraph">
                  <wp:posOffset>53975</wp:posOffset>
                </wp:positionV>
                <wp:extent cx="5793105" cy="0"/>
                <wp:effectExtent l="0" t="0" r="0" b="0"/>
                <wp:wrapNone/>
                <wp:docPr id="18" name="直接连接符 18"/>
                <wp:cNvGraphicFramePr/>
                <a:graphic xmlns:a="http://schemas.openxmlformats.org/drawingml/2006/main">
                  <a:graphicData uri="http://schemas.microsoft.com/office/word/2010/wordprocessingShape">
                    <wps:wsp>
                      <wps:cNvCnPr/>
                      <wps:spPr>
                        <a:xfrm>
                          <a:off x="0" y="0"/>
                          <a:ext cx="579310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0.6pt;margin-top:4.25pt;height:0pt;width:456.15pt;z-index:251662336;mso-width-relative:page;mso-height-relative:page;" filled="f" stroked="t" coordsize="21600,21600" o:gfxdata="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JoU5oNEAAAAF&#10;AQAADwAAAAAAAAABACAAAAAiAAAAZHJzL2Rvd25yZXYueG1sUEsBAhQAFAAAAAgAh07iQDrJz2vq&#10;AQAAwQMAAA4AAAAAAAAAAQAgAAAAIAEAAGRycy9lMm9Eb2MueG1sUEsFBgAAAAAGAAYAWQEAAHwF&#10;AAAAAA==&#10;">
                <v:fill on="f" focussize="0,0"/>
                <v:stroke weight="0.5pt" color="#000000" miterlimit="8" joinstyle="miter"/>
                <v:imagedata o:title=""/>
                <o:lock v:ext="edit" aspectratio="f"/>
              </v:line>
            </w:pict>
          </mc:Fallback>
        </mc:AlternateContent>
      </w:r>
      <w:r>
        <w:rPr>
          <w:rFonts w:ascii="Times New Roman" w:hAnsi="Times New Roman" w:cs="Times New Roman"/>
          <w:sz w:val="32"/>
          <w:szCs w:val="32"/>
        </w:rPr>
        <mc:AlternateContent>
          <mc:Choice Requires="wps">
            <w:drawing>
              <wp:anchor distT="0" distB="0" distL="114300" distR="114300" simplePos="0" relativeHeight="251663360" behindDoc="0" locked="0" layoutInCell="1" allowOverlap="1">
                <wp:simplePos x="0" y="0"/>
                <wp:positionH relativeFrom="column">
                  <wp:posOffset>7620</wp:posOffset>
                </wp:positionH>
                <wp:positionV relativeFrom="paragraph">
                  <wp:posOffset>53975</wp:posOffset>
                </wp:positionV>
                <wp:extent cx="5793105" cy="0"/>
                <wp:effectExtent l="0" t="0" r="0" b="0"/>
                <wp:wrapNone/>
                <wp:docPr id="19" name="直接连接符 19"/>
                <wp:cNvGraphicFramePr/>
                <a:graphic xmlns:a="http://schemas.openxmlformats.org/drawingml/2006/main">
                  <a:graphicData uri="http://schemas.microsoft.com/office/word/2010/wordprocessingShape">
                    <wps:wsp>
                      <wps:cNvCnPr/>
                      <wps:spPr>
                        <a:xfrm>
                          <a:off x="0" y="0"/>
                          <a:ext cx="579310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0.6pt;margin-top:4.25pt;height:0pt;width:456.15pt;z-index:251663360;mso-width-relative:page;mso-height-relative:page;" filled="f" stroked="t" coordsize="21600,21600" o:gfxdata="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JoU5oNEAAAAF&#10;AQAADwAAAAAAAAABACAAAAAiAAAAZHJzL2Rvd25yZXYueG1sUEsBAhQAFAAAAAgAh07iQMPy/WHq&#10;AQAAwQMAAA4AAAAAAAAAAQAgAAAAIAEAAGRycy9lMm9Eb2MueG1sUEsFBgAAAAAGAAYAWQEAAHwF&#10;AAAAAA==&#10;">
                <v:fill on="f" focussize="0,0"/>
                <v:stroke weight="0.5pt" color="#000000" miterlimit="8" joinstyle="miter"/>
                <v:imagedata o:title=""/>
                <o:lock v:ext="edit" aspectratio="f"/>
              </v:line>
            </w:pict>
          </mc:Fallback>
        </mc:AlternateContent>
      </w:r>
      <w:r>
        <w:rPr>
          <w:rFonts w:ascii="Times New Roman" w:hAnsi="Times New Roman" w:cs="Times New Roman"/>
          <w:sz w:val="32"/>
          <w:szCs w:val="32"/>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53975</wp:posOffset>
                </wp:positionV>
                <wp:extent cx="5793105" cy="0"/>
                <wp:effectExtent l="0" t="0" r="0" b="0"/>
                <wp:wrapNone/>
                <wp:docPr id="20" name="直接连接符 20"/>
                <wp:cNvGraphicFramePr/>
                <a:graphic xmlns:a="http://schemas.openxmlformats.org/drawingml/2006/main">
                  <a:graphicData uri="http://schemas.microsoft.com/office/word/2010/wordprocessingShape">
                    <wps:wsp>
                      <wps:cNvCnPr/>
                      <wps:spPr>
                        <a:xfrm>
                          <a:off x="0" y="0"/>
                          <a:ext cx="579310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0.6pt;margin-top:4.25pt;height:0pt;width:456.15pt;z-index:251660288;mso-width-relative:page;mso-height-relative:page;" filled="f" stroked="t" coordsize="21600,21600" o:gfxdata="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JoU5oNEAAAAF&#10;AQAADwAAAAAAAAABACAAAAAiAAAAZHJzL2Rvd25yZXYueG1sUEsBAhQAFAAAAAgAh07iQDaZkq3q&#10;AQAAwQMAAA4AAAAAAAAAAQAgAAAAIAEAAGRycy9lMm9Eb2MueG1sUEsFBgAAAAAGAAYAWQEAAHwF&#10;AAAAAA==&#10;">
                <v:fill on="f" focussize="0,0"/>
                <v:stroke weight="0.5pt" color="#000000" miterlimit="8" joinstyle="miter"/>
                <v:imagedata o:title=""/>
                <o:lock v:ext="edit" aspectratio="f"/>
              </v:line>
            </w:pict>
          </mc:Fallback>
        </mc:AlternateContent>
      </w:r>
      <w:r>
        <w:rPr>
          <w:rFonts w:ascii="Times New Roman" w:hAnsi="Times New Roman" w:cs="Times New Roman"/>
          <w:sz w:val="32"/>
          <w:szCs w:val="32"/>
        </w:rPr>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53975</wp:posOffset>
                </wp:positionV>
                <wp:extent cx="5793105" cy="0"/>
                <wp:effectExtent l="0" t="0" r="0" b="0"/>
                <wp:wrapNone/>
                <wp:docPr id="21" name="直接连接符 21"/>
                <wp:cNvGraphicFramePr/>
                <a:graphic xmlns:a="http://schemas.openxmlformats.org/drawingml/2006/main">
                  <a:graphicData uri="http://schemas.microsoft.com/office/word/2010/wordprocessingShape">
                    <wps:wsp>
                      <wps:cNvCnPr/>
                      <wps:spPr>
                        <a:xfrm>
                          <a:off x="0" y="0"/>
                          <a:ext cx="579310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0.6pt;margin-top:4.25pt;height:0pt;width:456.15pt;z-index:251661312;mso-width-relative:page;mso-height-relative:page;" filled="f" stroked="t" coordsize="21600,21600" o:gfxdata="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JoU5oNEAAAAF&#10;AQAADwAAAAAAAAABACAAAAAiAAAAZHJzL2Rvd25yZXYueG1sUEsBAhQAFAAAAAgAh07iQM+ioKfq&#10;AQAAwQMAAA4AAAAAAAAAAQAgAAAAIAEAAGRycy9lMm9Eb2MueG1sUEsFBgAAAAAGAAYAWQEAAHwF&#10;AAAAAA==&#10;">
                <v:fill on="f" focussize="0,0"/>
                <v:stroke weight="0.5pt" color="#000000" miterlimit="8" joinstyle="miter"/>
                <v:imagedata o:title=""/>
                <o:lock v:ext="edit" aspectratio="f"/>
              </v:line>
            </w:pict>
          </mc:Fallback>
        </mc:AlternateContent>
      </w:r>
    </w:p>
    <w:p>
      <w:pPr>
        <w:widowControl/>
        <w:adjustRightInd w:val="0"/>
        <w:snapToGrid w:val="0"/>
        <w:spacing w:line="560" w:lineRule="exact"/>
        <w:rPr>
          <w:rFonts w:ascii="Times New Roman" w:hAnsi="Times New Roman" w:eastAsia="方正仿宋简体" w:cs="Times New Roman"/>
          <w:color w:val="000000"/>
          <w:kern w:val="0"/>
          <w:sz w:val="32"/>
          <w:szCs w:val="32"/>
        </w:rPr>
      </w:pPr>
      <w:r>
        <w:rPr>
          <w:rFonts w:ascii="Times New Roman" w:hAnsi="Times New Roman" w:cs="Times New Roman"/>
          <w:sz w:val="32"/>
          <w:szCs w:val="32"/>
        </w:rPr>
        <mc:AlternateContent>
          <mc:Choice Requires="wps">
            <w:drawing>
              <wp:anchor distT="0" distB="0" distL="114300" distR="114300" simplePos="0" relativeHeight="251664384" behindDoc="0" locked="0" layoutInCell="1" allowOverlap="1">
                <wp:simplePos x="0" y="0"/>
                <wp:positionH relativeFrom="column">
                  <wp:posOffset>7620</wp:posOffset>
                </wp:positionH>
                <wp:positionV relativeFrom="paragraph">
                  <wp:posOffset>53975</wp:posOffset>
                </wp:positionV>
                <wp:extent cx="5793105" cy="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579310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0.6pt;margin-top:4.25pt;height:0pt;width:456.15pt;z-index:251664384;mso-width-relative:page;mso-height-relative:page;" filled="f" stroked="t" coordsize="21600,21600" o:gfxdata="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JoU5oNEAAAAF&#10;AQAADwAAAAAAAAABACAAAAAiAAAAZHJzL2Rvd25yZXYueG1sUEsBAhQAFAAAAAgAh07iQMTu9rnq&#10;AQAAwQMAAA4AAAAAAAAAAQAgAAAAIAEAAGRycy9lMm9Eb2MueG1sUEsFBgAAAAAGAAYAWQEAAHwF&#10;AAAAAA==&#10;">
                <v:fill on="f" focussize="0,0"/>
                <v:stroke weight="0.5pt" color="#000000" miterlimit="8" joinstyle="miter"/>
                <v:imagedata o:title=""/>
                <o:lock v:ext="edit" aspectratio="f"/>
              </v:line>
            </w:pict>
          </mc:Fallback>
        </mc:AlternateContent>
      </w:r>
      <w:r>
        <w:rPr>
          <w:rFonts w:hint="default" w:ascii="Times New Roman" w:hAnsi="Times New Roman" w:eastAsia="仿宋_GB2312" w:cs="Times New Roman"/>
          <w:color w:val="000000"/>
          <w:kern w:val="0"/>
          <w:sz w:val="24"/>
        </w:rPr>
        <w:t>　　　　　　　　　　　　　　　</w:t>
      </w:r>
      <w:r>
        <w:rPr>
          <w:rFonts w:hint="default" w:ascii="Times New Roman" w:hAnsi="Times New Roman" w:eastAsia="方正仿宋简体" w:cs="Times New Roman"/>
          <w:color w:val="000000"/>
          <w:kern w:val="0"/>
          <w:sz w:val="32"/>
          <w:szCs w:val="32"/>
        </w:rPr>
        <w:t>　</w:t>
      </w:r>
    </w:p>
    <w:p>
      <w:pPr>
        <w:pStyle w:val="4"/>
        <w:widowControl/>
        <w:adjustRightInd w:val="0"/>
        <w:snapToGrid w:val="0"/>
        <w:spacing w:line="560" w:lineRule="exact"/>
        <w:ind w:firstLine="640"/>
        <w:rPr>
          <w:rFonts w:ascii="Times New Roman" w:hAnsi="Times New Roman" w:cs="Times New Roman"/>
        </w:rPr>
      </w:pPr>
      <w:r>
        <w:rPr>
          <w:rFonts w:ascii="Times New Roman" w:hAnsi="Times New Roman" w:cs="Times New Roman"/>
          <w:sz w:val="32"/>
          <w:szCs w:val="32"/>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53975</wp:posOffset>
                </wp:positionV>
                <wp:extent cx="5793105" cy="0"/>
                <wp:effectExtent l="0" t="0" r="0" b="0"/>
                <wp:wrapNone/>
                <wp:docPr id="25" name="直接连接符 25"/>
                <wp:cNvGraphicFramePr/>
                <a:graphic xmlns:a="http://schemas.openxmlformats.org/drawingml/2006/main">
                  <a:graphicData uri="http://schemas.microsoft.com/office/word/2010/wordprocessingShape">
                    <wps:wsp>
                      <wps:cNvCnPr/>
                      <wps:spPr>
                        <a:xfrm>
                          <a:off x="0" y="0"/>
                          <a:ext cx="579310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0.6pt;margin-top:4.25pt;height:0pt;width:456.15pt;z-index:251659264;mso-width-relative:page;mso-height-relative:page;" filled="f" stroked="t" coordsize="21600,21600" o:gfxdata="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JoU5oNEAAAAF&#10;AQAADwAAAAAAAAABACAAAAAiAAAAZHJzL2Rvd25yZXYueG1sUEsBAhQAFAAAAAgAh07iQCtNaI/q&#10;AQAAwQMAAA4AAAAAAAAAAQAgAAAAIAEAAGRycy9lMm9Eb2MueG1sUEsFBgAAAAAGAAYAWQEAAHwF&#10;AAAAAA==&#10;">
                <v:fill on="f" focussize="0,0"/>
                <v:stroke weight="0.5pt" color="#000000" miterlimit="8" joinstyle="miter"/>
                <v:imagedata o:title=""/>
                <o:lock v:ext="edit" aspectratio="f"/>
              </v:line>
            </w:pict>
          </mc:Fallback>
        </mc:AlternateContent>
      </w:r>
    </w:p>
    <w:p>
      <w:pPr>
        <w:widowControl w:val="0"/>
        <w:adjustRightInd/>
        <w:snapToGrid/>
        <w:spacing w:line="240" w:lineRule="auto"/>
        <w:rPr>
          <w:rFonts w:ascii="Times New Roman" w:hAnsi="Times New Roman" w:cs="Times New Roman"/>
        </w:rPr>
      </w:pPr>
    </w:p>
    <w:p>
      <w:pPr>
        <w:pStyle w:val="4"/>
        <w:widowControl/>
        <w:adjustRightInd w:val="0"/>
        <w:snapToGrid w:val="0"/>
        <w:spacing w:line="560" w:lineRule="exact"/>
        <w:ind w:firstLine="640"/>
        <w:rPr>
          <w:rFonts w:ascii="Times New Roman" w:hAnsi="Times New Roman" w:cs="Times New Roman"/>
        </w:rPr>
      </w:pPr>
    </w:p>
    <w:p>
      <w:pPr>
        <w:widowControl w:val="0"/>
        <w:adjustRightInd/>
        <w:snapToGrid/>
        <w:spacing w:line="240" w:lineRule="auto"/>
        <w:rPr>
          <w:rFonts w:ascii="Times New Roman" w:hAnsi="Times New Roman" w:cs="Times New Roman"/>
          <w:szCs w:val="24"/>
        </w:rPr>
      </w:pPr>
    </w:p>
    <w:p>
      <w:pPr>
        <w:widowControl/>
        <w:adjustRightInd w:val="0"/>
        <w:snapToGrid w:val="0"/>
        <w:spacing w:line="560" w:lineRule="exact"/>
        <w:ind w:firstLine="3840" w:firstLineChars="0"/>
        <w:rPr>
          <w:rFonts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承诺人（全体成员手签）：</w:t>
      </w:r>
      <w:r>
        <w:rPr>
          <w:rFonts w:ascii="Times New Roman" w:hAnsi="Times New Roman" w:eastAsia="仿宋_GB2312" w:cs="Times New Roman"/>
          <w:color w:val="000000"/>
          <w:kern w:val="0"/>
          <w:sz w:val="32"/>
          <w:szCs w:val="32"/>
        </w:rPr>
        <w:t xml:space="preserve">  </w:t>
      </w:r>
    </w:p>
    <w:p>
      <w:pPr>
        <w:widowControl/>
        <w:adjustRightInd w:val="0"/>
        <w:snapToGrid w:val="0"/>
        <w:spacing w:line="560" w:lineRule="exact"/>
        <w:ind w:firstLine="640" w:firstLineChars="200"/>
        <w:rPr>
          <w:rFonts w:ascii="Times New Roman" w:hAnsi="Times New Roman" w:cs="Times New Roman"/>
          <w:sz w:val="32"/>
          <w:szCs w:val="32"/>
        </w:rPr>
      </w:pPr>
      <w:r>
        <w:rPr>
          <w:rFonts w:ascii="Times New Roman" w:hAnsi="Times New Roman" w:eastAsia="仿宋_GB2312" w:cs="Times New Roman"/>
          <w:color w:val="000000"/>
          <w:kern w:val="0"/>
          <w:sz w:val="32"/>
          <w:szCs w:val="32"/>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NjI5OTBmMDM1ODFlMDkzNDFlZTFiMWNhZWU5ZTMifQ=="/>
    <w:docVar w:name="KSO_WPS_MARK_KEY" w:val="472ff7fc-02e6-409b-9942-4c304e311650"/>
  </w:docVars>
  <w:rsids>
    <w:rsidRoot w:val="55C73DD0"/>
    <w:rsid w:val="30343A63"/>
    <w:rsid w:val="3F902ADF"/>
    <w:rsid w:val="55C73DD0"/>
    <w:rsid w:val="5B960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Salutation"/>
    <w:basedOn w:val="1"/>
    <w:next w:val="1"/>
    <w:qFormat/>
    <w:uiPriority w:val="99"/>
    <w:rPr>
      <w:rFonts w:ascii="Times New Roman" w:hAnsi="Times New Roman"/>
    </w:rPr>
  </w:style>
  <w:style w:type="paragraph" w:styleId="3">
    <w:name w:val="Body Text Indent"/>
    <w:basedOn w:val="1"/>
    <w:qFormat/>
    <w:uiPriority w:val="0"/>
    <w:pPr>
      <w:spacing w:line="520" w:lineRule="exact"/>
      <w:ind w:firstLine="200" w:firstLineChars="200"/>
    </w:pPr>
    <w:rPr>
      <w:rFonts w:ascii="仿宋_GB2312" w:eastAsia="仿宋_GB2312"/>
      <w:sz w:val="32"/>
    </w:rPr>
  </w:style>
  <w:style w:type="paragraph" w:styleId="4">
    <w:name w:val="Body Text First Indent 2"/>
    <w:basedOn w:val="3"/>
    <w:next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2023-03-21T10:10:00Z</dcterms:created>
  <dc:creator>Yilian _涟</dc:creator>
  <cp:lastModifiedBy>Yilian _涟</cp:lastModifiedBy>
  <dcterms:modified xsi:type="dcterms:W3CDTF">2023-03-21T13:05:23Z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21B096B403934C238D97966C7F8D94E0</vt:lpwstr>
  </property>
</Properties>
</file>