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26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pacing w:val="-12"/>
          <w:sz w:val="32"/>
          <w:szCs w:val="32"/>
        </w:rPr>
        <w:t>附件2</w:t>
      </w:r>
    </w:p>
    <w:p>
      <w:pPr>
        <w:spacing w:line="3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pacing w:val="-12"/>
          <w:sz w:val="44"/>
          <w:szCs w:val="44"/>
        </w:rPr>
        <w:t>大赛比赛规则</w:t>
      </w:r>
    </w:p>
    <w:p>
      <w:pPr>
        <w:spacing w:line="360" w:lineRule="auto"/>
        <w:ind w:firstLine="594" w:firstLineChars="200"/>
        <w:rPr>
          <w:rFonts w:asciiTheme="minorEastAsia" w:hAnsiTheme="minorEastAsia" w:eastAsiaTheme="minorEastAsia"/>
          <w:b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pacing w:val="8"/>
          <w:sz w:val="28"/>
          <w:szCs w:val="28"/>
        </w:rPr>
        <w:t>一、初赛规则</w:t>
      </w:r>
    </w:p>
    <w:p>
      <w:pPr>
        <w:spacing w:line="360" w:lineRule="auto"/>
        <w:ind w:firstLine="592" w:firstLineChars="200"/>
        <w:rPr>
          <w:rFonts w:asciiTheme="minorEastAsia" w:hAnsiTheme="minorEastAsia" w:eastAsiaTheme="minorEastAsia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/>
          <w:spacing w:val="8"/>
          <w:sz w:val="28"/>
          <w:szCs w:val="28"/>
        </w:rPr>
        <w:t>由各学院自定并负责组织</w:t>
      </w:r>
    </w:p>
    <w:p>
      <w:pPr>
        <w:spacing w:line="360" w:lineRule="auto"/>
        <w:ind w:firstLine="594" w:firstLineChars="200"/>
        <w:rPr>
          <w:rFonts w:asciiTheme="minorEastAsia" w:hAnsiTheme="minorEastAsia" w:eastAsiaTheme="minorEastAsia"/>
          <w:b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pacing w:val="8"/>
          <w:sz w:val="28"/>
          <w:szCs w:val="28"/>
        </w:rPr>
        <w:t>二、复赛规则</w:t>
      </w:r>
    </w:p>
    <w:p>
      <w:pPr>
        <w:spacing w:line="360" w:lineRule="auto"/>
        <w:ind w:firstLine="592" w:firstLineChars="200"/>
        <w:rPr>
          <w:rFonts w:asciiTheme="minorEastAsia" w:hAnsiTheme="minorEastAsia" w:eastAsiaTheme="minorEastAsia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/>
          <w:spacing w:val="8"/>
          <w:sz w:val="28"/>
          <w:szCs w:val="28"/>
        </w:rPr>
        <w:t>大赛包括个人职业生涯规划书（60分）、职业生涯规划书展示视频（40分）</w:t>
      </w:r>
    </w:p>
    <w:p>
      <w:pPr>
        <w:spacing w:line="360" w:lineRule="auto"/>
        <w:ind w:firstLine="592" w:firstLineChars="200"/>
        <w:rPr>
          <w:rFonts w:asciiTheme="minorEastAsia" w:hAnsiTheme="minorEastAsia" w:eastAsiaTheme="minorEastAsia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/>
          <w:spacing w:val="8"/>
          <w:sz w:val="28"/>
          <w:szCs w:val="28"/>
        </w:rPr>
        <w:t>（一）职业生涯规划书</w:t>
      </w:r>
    </w:p>
    <w:p>
      <w:pPr>
        <w:spacing w:line="360" w:lineRule="auto"/>
        <w:ind w:firstLine="592" w:firstLineChars="200"/>
        <w:rPr>
          <w:rFonts w:asciiTheme="minorEastAsia" w:hAnsiTheme="minorEastAsia" w:eastAsiaTheme="minorEastAsia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/>
          <w:spacing w:val="8"/>
          <w:sz w:val="28"/>
          <w:szCs w:val="28"/>
        </w:rPr>
        <w:t>根据参赛选手提交的职业生涯规划书（PDF版）进行评选。</w:t>
      </w:r>
    </w:p>
    <w:p>
      <w:pPr>
        <w:spacing w:line="360" w:lineRule="auto"/>
        <w:ind w:firstLine="592" w:firstLineChars="200"/>
        <w:rPr>
          <w:rFonts w:asciiTheme="minorEastAsia" w:hAnsiTheme="minorEastAsia" w:eastAsiaTheme="minorEastAsia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/>
          <w:spacing w:val="8"/>
          <w:sz w:val="28"/>
          <w:szCs w:val="28"/>
        </w:rPr>
        <w:t>（二）职业生涯规划书展示视频</w:t>
      </w:r>
    </w:p>
    <w:p>
      <w:pPr>
        <w:spacing w:line="360" w:lineRule="auto"/>
        <w:ind w:firstLine="592" w:firstLineChars="200"/>
        <w:rPr>
          <w:rFonts w:asciiTheme="minorEastAsia" w:hAnsiTheme="minorEastAsia" w:eastAsiaTheme="minorEastAsia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/>
          <w:spacing w:val="8"/>
          <w:sz w:val="28"/>
          <w:szCs w:val="28"/>
        </w:rPr>
        <w:t>参赛选手通过视频展示自身职业规划、职业形象、职业素养等内容。</w:t>
      </w:r>
    </w:p>
    <w:p>
      <w:pPr>
        <w:spacing w:line="360" w:lineRule="auto"/>
        <w:ind w:firstLine="594" w:firstLineChars="200"/>
        <w:rPr>
          <w:rFonts w:asciiTheme="minorEastAsia" w:hAnsiTheme="minorEastAsia" w:eastAsiaTheme="minorEastAsia"/>
          <w:b/>
          <w:bCs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pacing w:val="8"/>
          <w:sz w:val="28"/>
          <w:szCs w:val="28"/>
        </w:rPr>
        <w:t>三、网络评选</w:t>
      </w:r>
    </w:p>
    <w:p>
      <w:pPr>
        <w:spacing w:line="360" w:lineRule="auto"/>
        <w:ind w:firstLine="592" w:firstLineChars="200"/>
        <w:rPr>
          <w:rFonts w:hint="eastAsia" w:asciiTheme="minorEastAsia" w:hAnsiTheme="minorEastAsia" w:eastAsiaTheme="minorEastAsia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/>
          <w:spacing w:val="8"/>
          <w:sz w:val="28"/>
          <w:szCs w:val="28"/>
        </w:rPr>
        <w:t>将参赛选手职业生涯规划书和视频投放到微信公众平台展示，评选出最佳人气奖。</w:t>
      </w:r>
    </w:p>
    <w:p>
      <w:pPr>
        <w:spacing w:line="360" w:lineRule="auto"/>
        <w:ind w:firstLine="592" w:firstLineChars="200"/>
        <w:rPr>
          <w:rFonts w:hint="eastAsia" w:asciiTheme="minorEastAsia" w:hAnsiTheme="minorEastAsia" w:eastAsiaTheme="minorEastAsia"/>
          <w:spacing w:val="8"/>
          <w:sz w:val="28"/>
          <w:szCs w:val="28"/>
        </w:rPr>
      </w:pPr>
    </w:p>
    <w:p>
      <w:pPr>
        <w:spacing w:line="360" w:lineRule="auto"/>
        <w:ind w:firstLine="592" w:firstLineChars="200"/>
        <w:rPr>
          <w:rFonts w:hint="eastAsia" w:asciiTheme="minorEastAsia" w:hAnsiTheme="minorEastAsia" w:eastAsiaTheme="minorEastAsia"/>
          <w:spacing w:val="8"/>
          <w:sz w:val="28"/>
          <w:szCs w:val="28"/>
        </w:rPr>
        <w:sectPr>
          <w:headerReference r:id="rId3" w:type="default"/>
          <w:footerReference r:id="rId4" w:type="default"/>
          <w:pgSz w:w="11905" w:h="16840"/>
          <w:pgMar w:top="1440" w:right="1803" w:bottom="1440" w:left="1803" w:header="720" w:footer="720" w:gutter="0"/>
          <w:cols w:space="720" w:num="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5NTlkMjAxZTg0YzU1NDFjOGYzZWRlNzRjOTRmMzgifQ=="/>
  </w:docVars>
  <w:rsids>
    <w:rsidRoot w:val="64342E14"/>
    <w:rsid w:val="6434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等线" w:cs="Arial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2023-03-21T08:01:00Z</dcterms:created>
  <dc:creator>枫</dc:creator>
  <cp:lastModifiedBy>枫</cp:lastModifiedBy>
  <dcterms:modified xsi:type="dcterms:W3CDTF">2023-03-21T08:02:57Z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E7E6980EFBCA4322BF56C8A97887BBB7</vt:lpwstr>
  </property>
</Properties>
</file>