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eastAsia="仿宋" w:cs="仿宋" w:asciiTheme="majorAscii" w:hAnsiTheme="majorAscii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eastAsia="仿宋" w:cs="仿宋" w:asciiTheme="majorAscii" w:hAnsiTheme="majorAscii"/>
          <w:b/>
          <w:bCs w:val="0"/>
          <w:sz w:val="36"/>
          <w:szCs w:val="36"/>
          <w:lang w:val="en-US" w:eastAsia="zh-CN"/>
        </w:rPr>
        <w:t>四川轻化工大学土木工程学院</w:t>
      </w:r>
    </w:p>
    <w:bookmarkEnd w:id="0"/>
    <w:tbl>
      <w:tblPr>
        <w:tblStyle w:val="6"/>
        <w:tblpPr w:leftFromText="180" w:rightFromText="180" w:vertAnchor="page" w:horzAnchor="page" w:tblpX="1962" w:tblpY="2758"/>
        <w:tblOverlap w:val="never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87"/>
        <w:gridCol w:w="1293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联系QQ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1" w:hRule="atLeast"/>
        </w:trPr>
        <w:tc>
          <w:tcPr>
            <w:tcW w:w="8436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作品名称及简介：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(不少于300字)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ajorAscii" w:hAnsiTheme="majorAscii"/>
          <w:b/>
          <w:bCs w:val="0"/>
          <w:w w:val="90"/>
          <w:sz w:val="22"/>
          <w:szCs w:val="24"/>
        </w:rPr>
      </w:pPr>
      <w:r>
        <w:rPr>
          <w:rFonts w:hint="default" w:eastAsia="仿宋" w:cs="仿宋" w:asciiTheme="majorAscii" w:hAnsiTheme="majorAscii"/>
          <w:b/>
          <w:bCs w:val="0"/>
          <w:w w:val="90"/>
          <w:sz w:val="28"/>
          <w:szCs w:val="28"/>
        </w:rPr>
        <w:t>“喜迎二十大、永远跟党走、奋进新征程”大学生讲思政课</w:t>
      </w:r>
      <w:r>
        <w:rPr>
          <w:rFonts w:hint="default" w:eastAsia="仿宋" w:cs="仿宋" w:asciiTheme="majorAscii" w:hAnsiTheme="majorAscii"/>
          <w:b/>
          <w:bCs w:val="0"/>
          <w:w w:val="90"/>
          <w:sz w:val="28"/>
          <w:szCs w:val="28"/>
          <w:lang w:val="en-US" w:eastAsia="zh-CN"/>
        </w:rPr>
        <w:t>比赛报名表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/>
      <w:keepLines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0" w:after="0" w:line="600" w:lineRule="exact"/>
      <w:jc w:val="center"/>
      <w:textAlignment w:val="auto"/>
      <w:rPr>
        <w:rFonts w:hint="default" w:eastAsia="仿宋" w:cs="仿宋" w:asciiTheme="majorAscii" w:hAnsiTheme="majorAscii"/>
        <w:b w:val="0"/>
        <w:bCs/>
        <w:sz w:val="18"/>
        <w:szCs w:val="18"/>
        <w:lang w:val="en-US" w:eastAsia="zh-CN"/>
      </w:rPr>
    </w:pPr>
    <w:r>
      <w:rPr>
        <w:rFonts w:hint="default" w:eastAsia="仿宋" w:cs="仿宋" w:asciiTheme="majorAscii" w:hAnsiTheme="majorAscii"/>
        <w:b w:val="0"/>
        <w:bCs/>
        <w:sz w:val="18"/>
        <w:szCs w:val="18"/>
        <w:lang w:val="en-US" w:eastAsia="zh-CN"/>
      </w:rPr>
      <w:t>四川轻化工大学土木工程学院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/>
      <w:keepLines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after="0" w:line="600" w:lineRule="exact"/>
      <w:jc w:val="center"/>
      <w:textAlignment w:val="auto"/>
      <w:rPr>
        <w:b w:val="0"/>
        <w:bCs/>
        <w:sz w:val="18"/>
        <w:szCs w:val="18"/>
      </w:rPr>
    </w:pPr>
    <w:r>
      <w:rPr>
        <w:rFonts w:hint="default" w:eastAsia="仿宋" w:cs="仿宋" w:asciiTheme="majorAscii" w:hAnsiTheme="majorAscii"/>
        <w:b w:val="0"/>
        <w:bCs/>
        <w:sz w:val="18"/>
        <w:szCs w:val="18"/>
        <w:lang w:val="en-US" w:eastAsia="zh-CN"/>
      </w:rPr>
      <w:t>四川轻化工大学土木工程学院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3NjNhM2VmYjJhMDU0YmU3NzJkZDVmNTI3ZGRjNzIifQ=="/>
  </w:docVars>
  <w:rsids>
    <w:rsidRoot w:val="00BA1AF8"/>
    <w:rsid w:val="0002769D"/>
    <w:rsid w:val="00287F67"/>
    <w:rsid w:val="00504F05"/>
    <w:rsid w:val="006F10B4"/>
    <w:rsid w:val="007B0941"/>
    <w:rsid w:val="008A2161"/>
    <w:rsid w:val="00BA1AF8"/>
    <w:rsid w:val="00D26C12"/>
    <w:rsid w:val="00E16CD4"/>
    <w:rsid w:val="00FB1C32"/>
    <w:rsid w:val="28D958E9"/>
    <w:rsid w:val="617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1</Lines>
  <Paragraphs>1</Paragraphs>
  <TotalTime>4</TotalTime>
  <ScaleCrop>false</ScaleCrop>
  <LinksUpToDate>false</LinksUpToDate>
  <CharactersWithSpaces>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2022-03-10T07:45:00Z</dcterms:created>
  <dc:creator>李 天洋</dc:creator>
  <cp:lastModifiedBy>cclik</cp:lastModifiedBy>
  <dcterms:modified xsi:type="dcterms:W3CDTF">2022-05-08T16:01:34Z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04E378A8E486473CA7A6485AA9F42351</vt:lpwstr>
  </property>
</Properties>
</file>