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pPr w:leftFromText="180" w:rightFromText="180" w:topFromText="0" w:bottomFromText="0" w:vertAnchor="page" w:horzAnchor="page" w:tblpX="1809" w:tblpY="2898"/>
        <w:tblW w:w="1206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6559"/>
        <w:gridCol w:w="3903"/>
      </w:tblGrid>
      <w:tr>
        <w:trPr>
          <w:trHeight w:val="957" w:hRule="atLeast"/>
        </w:trPr>
        <w:tc>
          <w:tcPr>
            <w:tcW w:w="12063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黑体" w:eastAsia="黑体" w:hAnsi="黑体"/>
                <w:sz w:val="52"/>
                <w:szCs w:val="52"/>
              </w:rPr>
            </w:pPr>
            <w:r>
              <w:rPr>
                <w:rFonts w:ascii="黑体" w:eastAsia="黑体" w:hAnsi="黑体" w:hint="eastAsia"/>
                <w:sz w:val="52"/>
                <w:szCs w:val="52"/>
                <w:lang w:eastAsia="zh-CN"/>
              </w:rPr>
              <w:t>第一届</w:t>
            </w:r>
            <w:r>
              <w:rPr>
                <w:rFonts w:ascii="黑体" w:eastAsia="黑体" w:hAnsi="黑体" w:hint="eastAsia"/>
                <w:sz w:val="52"/>
                <w:szCs w:val="52"/>
                <w:lang w:val="en-US" w:eastAsia="zh-CN"/>
              </w:rPr>
              <w:t>仿宋体书法</w:t>
            </w:r>
            <w:r>
              <w:rPr>
                <w:rFonts w:ascii="黑体" w:eastAsia="黑体" w:hAnsi="黑体" w:hint="eastAsia"/>
                <w:sz w:val="52"/>
                <w:szCs w:val="52"/>
                <w:lang w:eastAsia="zh-CN"/>
              </w:rPr>
              <w:t>大赛</w:t>
            </w:r>
            <w:r>
              <w:rPr>
                <w:rFonts w:ascii="黑体" w:eastAsia="黑体" w:hAnsi="黑体" w:hint="eastAsia"/>
                <w:sz w:val="52"/>
                <w:szCs w:val="52"/>
                <w:lang w:val="en-US" w:eastAsia="zh-CN"/>
              </w:rPr>
              <w:t>网上</w:t>
            </w:r>
            <w:r>
              <w:rPr>
                <w:rFonts w:ascii="黑体" w:eastAsia="黑体" w:hAnsi="黑体" w:hint="eastAsia"/>
                <w:sz w:val="52"/>
                <w:szCs w:val="52"/>
                <w:lang w:eastAsia="zh-CN"/>
              </w:rPr>
              <w:t>报名表</w:t>
            </w:r>
          </w:p>
        </w:tc>
      </w:tr>
      <w:tr>
        <w:tblPrEx/>
        <w:trPr>
          <w:trHeight w:val="852" w:hRule="atLeast"/>
        </w:trPr>
        <w:tc>
          <w:tcPr>
            <w:tcW w:w="8160" w:type="dxa"/>
            <w:gridSpan w:val="2"/>
            <w:tcBorders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ascii="宋体" w:eastAsia="宋体" w:hAnsi="宋体" w:hint="eastAsia"/>
                <w:b/>
                <w:bCs/>
                <w:sz w:val="28"/>
                <w:szCs w:val="28"/>
                <w:highlight w:val="lightGray"/>
                <w:lang w:eastAsia="zh-CN"/>
              </w:rPr>
            </w:pP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</w:rPr>
              <w:t>姓名：</w:t>
            </w:r>
          </w:p>
        </w:tc>
        <w:tc>
          <w:tcPr>
            <w:tcW w:w="3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ascii="宋体" w:eastAsia="宋体" w:hAnsi="宋体" w:hint="eastAsia"/>
                <w:b/>
                <w:bCs/>
                <w:sz w:val="28"/>
                <w:szCs w:val="28"/>
                <w:highlight w:val="lightGray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  <w:lang w:eastAsia="zh-CN"/>
              </w:rPr>
              <w:drawing>
                <wp:anchor distT="0" distB="0" distL="0" distR="0" simplePos="false" relativeHeight="3" behindDoc="false" locked="false" layoutInCell="true" allowOverlap="true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0</wp:posOffset>
                  </wp:positionV>
                  <wp:extent cx="2422525" cy="2718435"/>
                  <wp:effectExtent l="0" t="0" r="15875" b="5715"/>
                  <wp:wrapNone/>
                  <wp:docPr id="1026" name="图片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422525" cy="271843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/>
        <w:trPr>
          <w:trHeight w:val="852" w:hRule="atLeast"/>
        </w:trPr>
        <w:tc>
          <w:tcPr>
            <w:tcW w:w="8160" w:type="dxa"/>
            <w:gridSpan w:val="2"/>
            <w:tcBorders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ascii="Arial Unicode MS" w:cs="Arial Unicode MS" w:eastAsia="Arial Unicode MS" w:hAnsi="Arial Unicode MS" w:hint="eastAsia"/>
                <w:sz w:val="28"/>
                <w:szCs w:val="28"/>
                <w:highlight w:val="lightGray"/>
                <w:lang w:val="en-US" w:eastAsia="zh-CN"/>
              </w:rPr>
            </w:pP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  <w:lang w:val="en-US" w:eastAsia="zh-CN"/>
              </w:rPr>
              <w:t>专业班级：</w:t>
            </w:r>
          </w:p>
        </w:tc>
        <w:tc>
          <w:tcPr>
            <w:tcW w:w="3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jc w:val="left"/>
              <w:rPr>
                <w:rFonts w:ascii="Arial Unicode MS" w:cs="Arial Unicode MS" w:eastAsia="Arial Unicode MS" w:hAnsi="Arial Unicode MS" w:hint="eastAsia"/>
                <w:sz w:val="28"/>
                <w:szCs w:val="28"/>
                <w:highlight w:val="lightGray"/>
                <w:lang w:val="en-US" w:eastAsia="zh-CN"/>
              </w:rPr>
            </w:pPr>
          </w:p>
        </w:tc>
      </w:tr>
      <w:tr>
        <w:tblPrEx/>
        <w:trPr>
          <w:trHeight w:val="852" w:hRule="atLeast"/>
        </w:trPr>
        <w:tc>
          <w:tcPr>
            <w:tcW w:w="8160" w:type="dxa"/>
            <w:gridSpan w:val="2"/>
            <w:tcBorders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ascii="Arial Unicode MS" w:cs="Arial Unicode MS" w:eastAsia="Arial Unicode MS" w:hAnsi="Arial Unicode MS" w:hint="eastAsia"/>
                <w:sz w:val="28"/>
                <w:szCs w:val="28"/>
                <w:highlight w:val="lightGray"/>
              </w:rPr>
            </w:pP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</w:rPr>
              <w:t>联络QQ号：</w:t>
            </w:r>
          </w:p>
        </w:tc>
        <w:tc>
          <w:tcPr>
            <w:tcW w:w="3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jc w:val="left"/>
              <w:rPr>
                <w:rFonts w:ascii="Arial Unicode MS" w:cs="Arial Unicode MS" w:eastAsia="Arial Unicode MS" w:hAnsi="Arial Unicode MS" w:hint="eastAsia"/>
                <w:sz w:val="28"/>
                <w:szCs w:val="28"/>
                <w:highlight w:val="lightGray"/>
              </w:rPr>
            </w:pPr>
          </w:p>
        </w:tc>
      </w:tr>
      <w:tr>
        <w:tblPrEx/>
        <w:trPr>
          <w:trHeight w:val="854" w:hRule="atLeast"/>
        </w:trPr>
        <w:tc>
          <w:tcPr>
            <w:tcW w:w="8160" w:type="dxa"/>
            <w:gridSpan w:val="2"/>
            <w:tcBorders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ascii="Arial Unicode MS" w:cs="Arial Unicode MS" w:eastAsia="Arial Unicode MS" w:hAnsi="Arial Unicode MS" w:hint="eastAsia"/>
                <w:sz w:val="28"/>
                <w:szCs w:val="28"/>
                <w:highlight w:val="lightGray"/>
                <w:lang w:val="en-US" w:eastAsia="zh-CN"/>
              </w:rPr>
            </w:pP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  <w:lang w:val="en-US" w:eastAsia="zh-CN"/>
              </w:rPr>
              <w:t>联络电话</w:t>
            </w: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</w:rPr>
              <w:t>：</w:t>
            </w:r>
          </w:p>
        </w:tc>
        <w:tc>
          <w:tcPr>
            <w:tcW w:w="3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jc w:val="left"/>
              <w:rPr>
                <w:rFonts w:ascii="Arial Unicode MS" w:cs="Arial Unicode MS" w:eastAsia="Arial Unicode MS" w:hAnsi="Arial Unicode MS" w:hint="eastAsia"/>
                <w:sz w:val="28"/>
                <w:szCs w:val="28"/>
                <w:highlight w:val="lightGray"/>
                <w:lang w:val="en-US" w:eastAsia="zh-CN"/>
              </w:rPr>
            </w:pPr>
          </w:p>
        </w:tc>
      </w:tr>
      <w:tr>
        <w:tblPrEx/>
        <w:trPr>
          <w:trHeight w:val="794" w:hRule="atLeast"/>
        </w:trPr>
        <w:tc>
          <w:tcPr>
            <w:tcW w:w="8160" w:type="dxa"/>
            <w:gridSpan w:val="2"/>
            <w:tcBorders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ascii="Arial Unicode MS" w:cs="Arial Unicode MS" w:eastAsia="Arial Unicode MS" w:hAnsi="Arial Unicode MS" w:hint="eastAsia"/>
                <w:sz w:val="28"/>
                <w:szCs w:val="28"/>
                <w:highlight w:val="lightGray"/>
                <w:lang w:val="en-US" w:eastAsia="zh-CN"/>
              </w:rPr>
            </w:pP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  <w:lang w:val="en-US" w:eastAsia="zh-CN"/>
              </w:rPr>
              <w:t>联络邮箱：</w:t>
            </w:r>
          </w:p>
        </w:tc>
        <w:tc>
          <w:tcPr>
            <w:tcW w:w="3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jc w:val="left"/>
              <w:rPr>
                <w:rFonts w:ascii="Arial Unicode MS" w:cs="Arial Unicode MS" w:eastAsia="Arial Unicode MS" w:hAnsi="Arial Unicode MS" w:hint="eastAsia"/>
                <w:sz w:val="28"/>
                <w:szCs w:val="28"/>
                <w:highlight w:val="lightGray"/>
                <w:lang w:val="en-US" w:eastAsia="zh-CN"/>
              </w:rPr>
            </w:pPr>
          </w:p>
        </w:tc>
      </w:tr>
      <w:tr>
        <w:tblPrEx/>
        <w:trPr>
          <w:trHeight w:val="2017" w:hRule="atLeast"/>
        </w:trPr>
        <w:tc>
          <w:tcPr>
            <w:tcW w:w="1601" w:type="dxa"/>
            <w:tcBorders/>
          </w:tcPr>
          <w:p>
            <w:pPr>
              <w:pStyle w:val="style179"/>
              <w:ind w:firstLine="0" w:firstLineChars="0"/>
              <w:jc w:val="left"/>
              <w:outlineLvl w:val="1"/>
              <w:rPr>
                <w:rFonts w:ascii="仿宋_GB2312" w:eastAsia="仿宋_GB2312" w:hAnsi="宋体"/>
                <w:b/>
                <w:sz w:val="24"/>
              </w:rPr>
            </w:pPr>
          </w:p>
          <w:p>
            <w:pPr>
              <w:pStyle w:val="style179"/>
              <w:ind w:firstLine="482"/>
              <w:jc w:val="left"/>
              <w:outlineLvl w:val="1"/>
              <w:rPr>
                <w:rFonts w:ascii="仿宋_GB2312" w:eastAsia="仿宋_GB2312" w:hAnsi="宋体" w:hint="eastAsia"/>
                <w:b/>
                <w:sz w:val="24"/>
              </w:rPr>
            </w:pPr>
          </w:p>
          <w:p>
            <w:pPr>
              <w:pStyle w:val="style179"/>
              <w:ind w:firstLine="482"/>
              <w:jc w:val="left"/>
              <w:outlineLvl w:val="1"/>
              <w:rPr>
                <w:rFonts w:ascii="仿宋_GB2312" w:eastAsia="仿宋_GB2312" w:hAnsi="宋体" w:hint="eastAsia"/>
                <w:b/>
                <w:sz w:val="24"/>
              </w:rPr>
            </w:pPr>
          </w:p>
          <w:p>
            <w:pPr>
              <w:pStyle w:val="style179"/>
              <w:ind w:firstLine="482"/>
              <w:jc w:val="left"/>
              <w:outlineLvl w:val="1"/>
              <w:rPr>
                <w:rFonts w:ascii="仿宋_GB2312" w:eastAsia="仿宋_GB2312" w:hAnsi="宋体" w:hint="eastAsia"/>
                <w:b/>
                <w:sz w:val="24"/>
              </w:rPr>
            </w:pPr>
          </w:p>
          <w:p>
            <w:pPr>
              <w:pStyle w:val="style179"/>
              <w:ind w:firstLine="0" w:firstLineChars="0"/>
              <w:jc w:val="left"/>
              <w:outlineLvl w:val="1"/>
              <w:rPr>
                <w:rFonts w:ascii="仿宋_GB2312" w:eastAsia="仿宋_GB2312" w:hAnsi="宋体" w:hint="eastAsia"/>
                <w:b/>
                <w:sz w:val="52"/>
                <w:szCs w:val="52"/>
              </w:rPr>
            </w:pPr>
          </w:p>
          <w:p>
            <w:pPr>
              <w:pStyle w:val="style179"/>
              <w:ind w:left="0" w:leftChars="0" w:firstLine="522" w:firstLineChars="100"/>
              <w:jc w:val="left"/>
              <w:outlineLvl w:val="1"/>
              <w:rPr>
                <w:rFonts w:ascii="仿宋_GB2312" w:eastAsia="仿宋_GB2312" w:hAnsi="宋体" w:hint="eastAsia"/>
                <w:b/>
                <w:sz w:val="52"/>
                <w:szCs w:val="52"/>
              </w:rPr>
            </w:pPr>
            <w:r>
              <w:rPr>
                <w:rFonts w:ascii="仿宋_GB2312" w:eastAsia="仿宋_GB2312" w:hAnsi="宋体" w:hint="eastAsia"/>
                <w:b/>
                <w:sz w:val="52"/>
                <w:szCs w:val="52"/>
              </w:rPr>
              <w:t>备</w:t>
            </w:r>
          </w:p>
          <w:p>
            <w:pPr>
              <w:pStyle w:val="style179"/>
              <w:ind w:firstLine="482"/>
              <w:jc w:val="left"/>
              <w:outlineLvl w:val="1"/>
              <w:rPr>
                <w:rFonts w:ascii="仿宋_GB2312" w:eastAsia="仿宋_GB2312" w:hAnsi="宋体"/>
                <w:b/>
                <w:sz w:val="52"/>
                <w:szCs w:val="52"/>
              </w:rPr>
            </w:pPr>
          </w:p>
          <w:p>
            <w:pPr>
              <w:pStyle w:val="style179"/>
              <w:ind w:firstLine="482"/>
              <w:jc w:val="left"/>
              <w:outlineLvl w:val="1"/>
              <w:rPr>
                <w:rFonts w:ascii="仿宋_GB2312" w:eastAsia="仿宋_GB2312" w:hAnsi="宋体" w:hint="eastAsia"/>
                <w:b/>
                <w:sz w:val="52"/>
                <w:szCs w:val="52"/>
              </w:rPr>
            </w:pPr>
          </w:p>
          <w:p>
            <w:pPr>
              <w:pStyle w:val="style179"/>
              <w:ind w:left="0" w:leftChars="0" w:firstLine="522" w:firstLineChars="100"/>
              <w:jc w:val="left"/>
              <w:outlineLvl w:val="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52"/>
                <w:szCs w:val="52"/>
              </w:rPr>
              <w:t>注</w:t>
            </w:r>
          </w:p>
        </w:tc>
        <w:tc>
          <w:tcPr>
            <w:tcW w:w="10462" w:type="dxa"/>
            <w:gridSpan w:val="2"/>
            <w:tcBorders/>
          </w:tcPr>
          <w:p>
            <w:pPr>
              <w:pStyle w:val="style179"/>
              <w:ind w:firstLine="482"/>
              <w:jc w:val="left"/>
              <w:outlineLvl w:val="1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1、请参赛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  <w:lang w:eastAsia="zh-CN"/>
              </w:rPr>
              <w:t>人员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在报名期间</w:t>
            </w:r>
            <w:r>
              <w:rPr>
                <w:rFonts w:eastAsia="仿宋_GB2312" w:hAnsi="宋体" w:hint="eastAsia"/>
                <w:b/>
                <w:sz w:val="28"/>
                <w:szCs w:val="28"/>
                <w:lang w:eastAsia="zh-CN"/>
              </w:rPr>
              <w:t>(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  <w:lang w:eastAsia="zh-CN"/>
              </w:rPr>
              <w:t>2018年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  <w:lang w:val="en-US" w:eastAsia="zh-CN"/>
              </w:rPr>
              <w:t>11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  <w:lang w:eastAsia="zh-CN"/>
              </w:rPr>
              <w:t>月2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  <w:lang w:val="en-US" w:eastAsia="zh-CN"/>
              </w:rPr>
              <w:t>6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  <w:lang w:eastAsia="zh-CN"/>
              </w:rPr>
              <w:t>号--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  <w:lang w:val="en-US" w:eastAsia="zh-CN"/>
              </w:rPr>
              <w:t>2018年12月2号晚上24</w:t>
            </w:r>
            <w:r>
              <w:rPr>
                <w:rFonts w:hAnsi="宋体" w:hint="default"/>
                <w:b/>
                <w:color w:val="ff0000"/>
                <w:sz w:val="28"/>
                <w:szCs w:val="28"/>
                <w:lang w:val="en-US" w:eastAsia="zh-CN"/>
              </w:rPr>
              <w:t>: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  <w:lang w:val="en-US" w:eastAsia="zh-CN"/>
              </w:rPr>
              <w:t>00</w:t>
            </w:r>
            <w:r>
              <w:rPr>
                <w:rFonts w:hAnsi="宋体" w:hint="eastAsia"/>
                <w:b/>
                <w:sz w:val="28"/>
                <w:szCs w:val="28"/>
                <w:lang w:eastAsia="zh-CN"/>
              </w:rPr>
              <w:t>)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，按要求填写报名表，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"mailto:并将电子报名表发送至邮箱1659499330@qq.com"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rStyle w:val="style85"/>
                <w:rFonts w:ascii="仿宋_GB2312" w:eastAsia="仿宋_GB2312" w:hAnsi="宋体" w:hint="eastAsia"/>
                <w:b/>
                <w:sz w:val="28"/>
                <w:szCs w:val="28"/>
              </w:rPr>
              <w:t>并将电子报名表发送至邮箱</w:t>
            </w:r>
            <w:r>
              <w:rPr>
                <w:rStyle w:val="style85"/>
                <w:rFonts w:ascii="仿宋_GB2312" w:eastAsia="仿宋_GB2312" w:hAnsi="宋体" w:hint="eastAsia"/>
                <w:b/>
                <w:sz w:val="28"/>
                <w:szCs w:val="28"/>
              </w:rPr>
              <w:t>2968896620</w:t>
            </w:r>
            <w:r>
              <w:rPr>
                <w:rStyle w:val="style85"/>
                <w:rFonts w:ascii="仿宋_GB2312" w:eastAsia="仿宋_GB2312" w:hAnsi="宋体" w:hint="eastAsia"/>
                <w:b/>
                <w:sz w:val="28"/>
                <w:szCs w:val="28"/>
              </w:rPr>
              <w:t>@qq.com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，或将纸质报名表交至</w:t>
            </w:r>
            <w:r>
              <w:rPr>
                <w:rFonts w:ascii="仿宋_GB2312" w:eastAsia="仿宋_GB2312" w:hAnsi="宋体" w:hint="default"/>
                <w:b/>
                <w:sz w:val="28"/>
                <w:szCs w:val="28"/>
                <w:lang w:val="en-US"/>
              </w:rPr>
              <w:t>现场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报名处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  <w:lang w:eastAsia="zh-CN"/>
              </w:rPr>
              <w:t>(汇南食府门口)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。</w:t>
            </w:r>
          </w:p>
          <w:p>
            <w:pPr>
              <w:pStyle w:val="style179"/>
              <w:ind w:firstLine="482"/>
              <w:jc w:val="left"/>
              <w:outlineLvl w:val="1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2、报名表中关于“联系方式”的填写尤其重要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  <w:lang w:eastAsia="zh-CN"/>
              </w:rPr>
              <w:t>，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请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  <w:lang w:eastAsia="zh-CN"/>
              </w:rPr>
              <w:t>参赛人员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提供可随时直接联络到本人的电话号码，并保证畅通，以便于我们跟您取得联系。</w:t>
            </w:r>
          </w:p>
          <w:p>
            <w:pPr>
              <w:pStyle w:val="style179"/>
              <w:ind w:firstLine="482"/>
              <w:jc w:val="left"/>
              <w:outlineLvl w:val="1"/>
              <w:rPr>
                <w:rFonts w:hint="default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  <w:lang w:eastAsia="zh-CN"/>
              </w:rPr>
              <w:t>、报名对象:</w:t>
            </w:r>
            <w:r>
              <w:rPr>
                <w:rFonts w:hint="default"/>
                <w:b/>
                <w:bCs/>
                <w:sz w:val="28"/>
                <w:szCs w:val="28"/>
              </w:rPr>
              <w:t>四川理工学院全体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  <w:lang w:val="en-US" w:eastAsia="zh-CN"/>
              </w:rPr>
              <w:t>大一</w:t>
            </w:r>
            <w:r>
              <w:rPr>
                <w:rFonts w:hint="default"/>
                <w:b/>
                <w:bCs/>
                <w:sz w:val="28"/>
                <w:szCs w:val="28"/>
              </w:rPr>
              <w:t>在校学生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。</w:t>
            </w:r>
          </w:p>
          <w:p>
            <w:pPr>
              <w:pStyle w:val="style179"/>
              <w:ind w:firstLine="482"/>
              <w:jc w:val="left"/>
              <w:outlineLvl w:val="1"/>
              <w:rPr>
                <w:rFonts w:ascii="宋体" w:eastAsia="宋体" w:hAnsi="宋体"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宋体" w:hAnsi="宋体" w:hint="default"/>
                <w:b/>
                <w:bCs/>
                <w:sz w:val="28"/>
                <w:szCs w:val="28"/>
              </w:rPr>
              <w:t>报名要求：</w:t>
            </w:r>
          </w:p>
          <w:p>
            <w:pPr>
              <w:pStyle w:val="style179"/>
              <w:numPr>
                <w:ilvl w:val="0"/>
                <w:numId w:val="0"/>
              </w:numPr>
              <w:ind w:leftChars="0"/>
              <w:jc w:val="left"/>
              <w:outlineLvl w:val="1"/>
              <w:rPr>
                <w:rFonts w:ascii="宋体" w:hAnsi="宋体"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lang w:val="en-US" w:eastAsia="zh-CN"/>
              </w:rPr>
              <w:t xml:space="preserve">        （1）、仅限大一学生参加</w:t>
            </w:r>
            <w:r>
              <w:rPr>
                <w:rFonts w:ascii="宋体" w:hAnsi="宋体" w:hint="default"/>
                <w:b/>
                <w:bCs/>
                <w:sz w:val="28"/>
                <w:szCs w:val="28"/>
                <w:lang w:val="en-US" w:eastAsia="zh-CN"/>
              </w:rPr>
              <w:t>。</w:t>
            </w:r>
          </w:p>
          <w:p>
            <w:pPr>
              <w:pStyle w:val="style179"/>
              <w:numPr>
                <w:ilvl w:val="0"/>
                <w:numId w:val="0"/>
              </w:numPr>
              <w:ind w:leftChars="0"/>
              <w:jc w:val="left"/>
              <w:outlineLvl w:val="1"/>
              <w:rPr>
                <w:rFonts w:ascii="宋体" w:hAnsi="宋体"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lang w:val="en-US" w:eastAsia="zh-CN"/>
              </w:rPr>
              <w:t xml:space="preserve">        （2）、2018年12月02日24:00网上报名截止。</w:t>
            </w:r>
          </w:p>
          <w:p>
            <w:pPr>
              <w:ind w:firstLineChars="200"/>
              <w:jc w:val="left"/>
              <w:outlineLvl w:val="1"/>
              <w:rPr/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  <w:lang w:val="en-US" w:eastAsia="zh-CN"/>
              </w:rPr>
              <w:t>（3）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b/>
                <w:sz w:val="28"/>
                <w:szCs w:val="28"/>
                <w:lang w:val="en-US" w:eastAsia="zh-CN"/>
              </w:rPr>
              <w:t>、报名后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，请扫码加入我们的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  <w:lang w:val="en-US" w:eastAsia="zh-CN"/>
              </w:rPr>
              <w:t>仿宋体书法大赛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交流群</w:t>
            </w:r>
            <w:r>
              <w:rPr>
                <w:rFonts w:ascii="仿宋_GB2312" w:eastAsia="仿宋_GB2312" w:hAnsi="宋体" w:hint="default"/>
                <w:b/>
                <w:sz w:val="28"/>
                <w:szCs w:val="28"/>
                <w:lang w:val="en-US" w:eastAsia="zh-CN"/>
              </w:rPr>
              <w:t>（</w:t>
            </w:r>
            <w:r>
              <w:rPr>
                <w:rFonts w:ascii="仿宋_GB2312" w:eastAsia="仿宋_GB2312" w:hAnsi="宋体" w:hint="default"/>
                <w:b/>
                <w:sz w:val="28"/>
                <w:szCs w:val="28"/>
                <w:lang w:val="en-US" w:eastAsia="zh-CN"/>
              </w:rPr>
              <w:t>qq</w:t>
            </w:r>
            <w:r>
              <w:rPr>
                <w:rFonts w:ascii="仿宋_GB2312" w:eastAsia="仿宋_GB2312" w:hAnsi="宋体" w:hint="default"/>
                <w:b/>
                <w:sz w:val="28"/>
                <w:szCs w:val="28"/>
                <w:lang w:val="en-US" w:eastAsia="zh-CN"/>
              </w:rPr>
              <w:t>群号:</w:t>
            </w:r>
            <w:r>
              <w:rPr>
                <w:rFonts w:ascii="仿宋_GB2312" w:eastAsia="仿宋_GB2312" w:hAnsi="宋体" w:hint="default"/>
                <w:b/>
                <w:sz w:val="28"/>
                <w:szCs w:val="28"/>
                <w:lang w:val="en-US" w:eastAsia="zh-CN"/>
              </w:rPr>
              <w:t>829878897</w:t>
            </w:r>
            <w:r>
              <w:rPr>
                <w:rFonts w:ascii="仿宋_GB2312" w:eastAsia="仿宋_GB2312" w:hAnsi="宋体" w:hint="default"/>
                <w:b/>
                <w:sz w:val="28"/>
                <w:szCs w:val="28"/>
                <w:lang w:val="en-US" w:eastAsia="zh-CN"/>
              </w:rPr>
              <w:t>）</w:t>
            </w:r>
            <w:r>
              <w:rPr>
                <w:rFonts w:ascii="仿宋_GB2312" w:eastAsia="仿宋_GB2312" w:hAnsi="宋体" w:hint="default"/>
                <w:b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ascii="仿宋_GB2312" w:eastAsia="仿宋_GB2312" w:hAnsi="宋体" w:hint="default"/>
                <w:b/>
                <w:sz w:val="28"/>
                <w:szCs w:val="28"/>
              </w:rPr>
              <w:t>进行</w:t>
            </w:r>
            <w:r>
              <w:rPr>
                <w:rFonts w:ascii="仿宋_GB2312" w:eastAsia="仿宋_GB2312" w:hAnsi="宋体" w:hint="default"/>
                <w:b/>
                <w:sz w:val="28"/>
                <w:szCs w:val="28"/>
                <w:lang w:val="en-US" w:eastAsia="zh-CN"/>
              </w:rPr>
              <w:t>交流</w:t>
            </w:r>
            <w:r>
              <w:rPr>
                <w:rFonts w:ascii="仿宋_GB2312" w:eastAsia="仿宋_GB2312" w:hAnsi="宋体" w:hint="default"/>
                <w:b/>
                <w:sz w:val="28"/>
                <w:szCs w:val="28"/>
              </w:rPr>
              <w:t>。</w:t>
            </w:r>
          </w:p>
          <w:p>
            <w:pPr>
              <w:pStyle w:val="style179"/>
              <w:ind w:left="0" w:leftChars="0" w:firstLine="1124" w:firstLineChars="400"/>
              <w:jc w:val="left"/>
              <w:outlineLvl w:val="1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>
            <w:pPr>
              <w:pStyle w:val="style0"/>
              <w:ind w:firstLine="3640" w:firstLineChars="1300"/>
              <w:rPr>
                <w:rFonts w:ascii="Arial Unicode MS" w:cs="Arial Unicode MS" w:eastAsia="Arial Unicode MS" w:hAnsi="Arial Unicode MS"/>
                <w:sz w:val="28"/>
                <w:szCs w:val="28"/>
              </w:rPr>
            </w:pPr>
          </w:p>
        </w:tc>
      </w:tr>
    </w:tbl>
    <w:p>
      <w:pPr>
        <w:pStyle w:val="style0"/>
        <w:rPr/>
      </w:pP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2686050</wp:posOffset>
            </wp:positionH>
            <wp:positionV relativeFrom="page">
              <wp:posOffset>330835</wp:posOffset>
            </wp:positionV>
            <wp:extent cx="4399915" cy="1302385"/>
            <wp:effectExtent l="0" t="0" r="635" b="12065"/>
            <wp:wrapSquare wrapText="bothSides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399915" cy="1302385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pgSz w:w="15309" w:h="16840" w:orient="portrait"/>
      <w:pgMar w:top="1440" w:right="1797" w:bottom="1440" w:left="1797" w:header="851" w:footer="992" w:gutter="0"/>
      <w:pgBorders w:zOrder="front" w:display="allPages" w:offsetFrom="text"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20b0604020000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qFormat/>
    <w:uiPriority w:val="99"/>
    <w:pPr/>
    <w:rPr>
      <w:sz w:val="18"/>
      <w:szCs w:val="18"/>
    </w:r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qFormat/>
    <w:uiPriority w:val="69"/>
    <w:pPr/>
    <w:rPr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band1Horz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qFormat/>
    <w:uiPriority w:val="69"/>
    <w:pPr/>
    <w:rPr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band1Horz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qFormat/>
    <w:uiPriority w:val="69"/>
    <w:pPr/>
    <w:rPr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band1Horz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qFormat/>
    <w:uiPriority w:val="69"/>
    <w:pPr/>
    <w:rPr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band1Horz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qFormat/>
    <w:uiPriority w:val="69"/>
    <w:pPr/>
    <w:rPr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band1Horz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qFormat/>
    <w:uiPriority w:val="69"/>
    <w:pPr/>
    <w:rPr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band1Horz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qFormat/>
    <w:uiPriority w:val="69"/>
    <w:pPr/>
    <w:rPr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band1Horz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179">
    <w:name w:val="List Paragraph"/>
    <w:basedOn w:val="style0"/>
    <w:next w:val="style179"/>
    <w:qFormat/>
    <w:uiPriority w:val="0"/>
    <w:pPr>
      <w:ind w:firstLine="420" w:firstLineChars="200"/>
    </w:pPr>
    <w:rPr>
      <w:szCs w:val="24"/>
    </w:rPr>
  </w:style>
  <w:style w:type="character" w:customStyle="1" w:styleId="style4097">
    <w:name w:val="批注框文本 Char"/>
    <w:basedOn w:val="style65"/>
    <w:next w:val="style4097"/>
    <w:link w:val="style153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fontTable" Target="fontTable.xml"/><Relationship Id="rId8" Type="http://schemas.openxmlformats.org/officeDocument/2006/relationships/customXml" Target="../customXml/item1.xml"/><Relationship Id="rId4" Type="http://schemas.openxmlformats.org/officeDocument/2006/relationships/styles" Target="styles.xml"/><Relationship Id="rId3" Type="http://schemas.openxmlformats.org/officeDocument/2006/relationships/image" Target="media/image2.jpeg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Words>272</Words>
  <Pages>1</Pages>
  <Characters>325</Characters>
  <Application>WPS Office</Application>
  <DocSecurity>0</DocSecurity>
  <Paragraphs>37</Paragraphs>
  <ScaleCrop>false</ScaleCrop>
  <Company>Microsoft</Company>
  <LinksUpToDate>false</LinksUpToDate>
  <CharactersWithSpaces>355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2018-10-06T08:48:00Z</dcterms:created>
  <dc:creator>文鹏</dc:creator>
  <lastModifiedBy>M15</lastModifiedBy>
  <dcterms:modified xsi:type="dcterms:W3CDTF">2018-11-25T15:18:42Z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