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2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届“四川青年五四奖章”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275"/>
        <w:gridCol w:w="851"/>
        <w:gridCol w:w="423"/>
        <w:gridCol w:w="144"/>
        <w:gridCol w:w="1273"/>
        <w:gridCol w:w="995"/>
        <w:gridCol w:w="281"/>
        <w:gridCol w:w="286"/>
        <w:gridCol w:w="1163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职业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本人联系电话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396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2022年度志愿服务时长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（从小学填起，包括出国留学、进修等经历）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（只填写市厅级以上表彰奖励情况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，以颁奖单位级别为准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务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（只填写担任市级及以上党代表、人大代表、政协委员以及群团组织领导职务情况）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（主要事迹不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00字，另附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551" w:type="dxa"/>
            <w:gridSpan w:val="3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市级青联意见</w:t>
            </w:r>
          </w:p>
        </w:tc>
        <w:tc>
          <w:tcPr>
            <w:tcW w:w="2268" w:type="dxa"/>
            <w:gridSpan w:val="2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市级团委意见</w:t>
            </w:r>
          </w:p>
        </w:tc>
        <w:tc>
          <w:tcPr>
            <w:tcW w:w="2687" w:type="dxa"/>
            <w:gridSpan w:val="2"/>
            <w:noWrap w:val="0"/>
            <w:vAlign w:val="bottom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（注：需注明“同意推荐”，并加盖公章；若是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推荐，请由推荐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人填写推荐理由）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1. “民族”请写全称。如“汉族”“维吾尔族”“哈尼族”。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2. “政治面貌”请填写准确</w:t>
      </w:r>
      <w:r>
        <w:rPr>
          <w:rFonts w:hint="eastAsia" w:ascii="Times New Roman" w:hAnsi="Times New Roman" w:eastAsia="方正楷体简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Times New Roman" w:hAnsi="Times New Roman" w:eastAsia="方正楷体简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3. “学历”请填写所取得的最高学历</w:t>
      </w:r>
      <w:r>
        <w:rPr>
          <w:rFonts w:hint="eastAsia" w:ascii="Times New Roman" w:hAnsi="Times New Roman" w:eastAsia="方正楷体简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sz w:val="24"/>
        </w:rPr>
        <w:t>小学、初中、高中、大学专科、大学本科、研究生</w:t>
      </w:r>
      <w:r>
        <w:rPr>
          <w:rFonts w:hint="eastAsia" w:ascii="Times New Roman" w:hAnsi="Times New Roman" w:eastAsia="方正楷体简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5. “本人联系电话”必须填写本人手机号码。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6. 本表所有项目不允许空白。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第26届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“四川青年五四奖章集体”申报表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37"/>
        <w:gridCol w:w="1134"/>
        <w:gridCol w:w="456"/>
        <w:gridCol w:w="395"/>
        <w:gridCol w:w="186"/>
        <w:gridCol w:w="1031"/>
        <w:gridCol w:w="1543"/>
        <w:gridCol w:w="637"/>
        <w:gridCol w:w="288"/>
        <w:gridCol w:w="85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申报集体名称</w:t>
            </w:r>
          </w:p>
        </w:tc>
        <w:tc>
          <w:tcPr>
            <w:tcW w:w="665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集体人数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团员数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35周岁及以下青年数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35周岁及以下党员数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6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团组织负责人姓名及联系电话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迹</w:t>
            </w:r>
          </w:p>
        </w:tc>
        <w:tc>
          <w:tcPr>
            <w:tcW w:w="852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（主要事迹不超过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字，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另附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所在单位党组织意见</w:t>
            </w:r>
          </w:p>
        </w:tc>
        <w:tc>
          <w:tcPr>
            <w:tcW w:w="2327" w:type="dxa"/>
            <w:gridSpan w:val="3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市级青联意见</w:t>
            </w:r>
          </w:p>
        </w:tc>
        <w:tc>
          <w:tcPr>
            <w:tcW w:w="2574" w:type="dxa"/>
            <w:gridSpan w:val="2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市级团委意见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gridSpan w:val="3"/>
            <w:noWrap w:val="0"/>
            <w:vAlign w:val="bottom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（注：推报单位需注明“同意推荐”，并加盖公章；若是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推荐，请由推荐人填写推荐理由）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t>候选单位35周岁以下青年数应不少于集体人数的60%。本表所有项目不允许空白。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简体" w:cs="Times New Roman"/>
          <w:sz w:val="24"/>
        </w:rPr>
        <w:sectPr>
          <w:footerReference r:id="rId3" w:type="default"/>
          <w:pgSz w:w="11906" w:h="16838"/>
          <w:pgMar w:top="1701" w:right="1474" w:bottom="1588" w:left="1474" w:header="851" w:footer="737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562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第26届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“四川青年五四奖章”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</w:t>
      </w:r>
      <w:r>
        <w:rPr>
          <w:rFonts w:eastAsia="方正楷体简体"/>
          <w:sz w:val="30"/>
          <w:szCs w:val="30"/>
        </w:rPr>
        <w:t>适用于机关事业单位人员</w:t>
      </w:r>
      <w:r>
        <w:rPr>
          <w:rFonts w:hint="eastAsia" w:eastAsia="方正楷体简体"/>
          <w:sz w:val="30"/>
          <w:szCs w:val="30"/>
          <w:lang w:eastAsia="zh-CN"/>
        </w:rPr>
        <w:t>和国有企业职工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Style w:val="6"/>
        <w:tblpPr w:leftFromText="180" w:rightFromText="180" w:vertAnchor="text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630"/>
        <w:gridCol w:w="789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430" w:type="pct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210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19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43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21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2"/>
              </w:rPr>
            </w:pPr>
            <w:r>
              <w:rPr>
                <w:rFonts w:hint="eastAsia" w:ascii="方正楷体简体" w:eastAsia="方正楷体简体"/>
                <w:sz w:val="22"/>
              </w:rPr>
              <w:t>（适用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于</w:t>
            </w:r>
            <w:r>
              <w:rPr>
                <w:rFonts w:hint="eastAsia" w:ascii="方正楷体简体" w:eastAsia="方正楷体简体"/>
                <w:sz w:val="22"/>
              </w:rPr>
              <w:t>“民主党派成员”或“无党派人士”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，</w:t>
            </w:r>
            <w:r>
              <w:rPr>
                <w:rFonts w:hint="eastAsia" w:eastAsia="方正楷体简体"/>
                <w:sz w:val="24"/>
              </w:rPr>
              <w:t>需本单位或当地县级以上统战部门出具</w:t>
            </w:r>
            <w:r>
              <w:rPr>
                <w:rFonts w:hint="eastAsia" w:ascii="方正楷体简体" w:eastAsia="方正楷体简体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方正楷体简体" w:cs="Times New Roman"/>
          <w:sz w:val="24"/>
        </w:rPr>
      </w:pPr>
    </w:p>
    <w:p>
      <w:pPr>
        <w:widowControl/>
        <w:jc w:val="left"/>
        <w:rPr>
          <w:rFonts w:hint="default" w:ascii="Times New Roman" w:hAnsi="Times New Roman" w:eastAsia="方正楷体简体" w:cs="Times New Roman"/>
          <w:sz w:val="24"/>
        </w:rPr>
      </w:pPr>
      <w:r>
        <w:rPr>
          <w:rFonts w:hint="default" w:ascii="Times New Roman" w:hAnsi="Times New Roman" w:eastAsia="方正楷体简体" w:cs="Times New Roman"/>
          <w:sz w:val="24"/>
        </w:rPr>
        <w:br w:type="page"/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第26届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青年五四奖章”人选考察表</w:t>
      </w:r>
    </w:p>
    <w:p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</w:t>
      </w:r>
      <w:r>
        <w:rPr>
          <w:rFonts w:eastAsia="方正楷体简体"/>
          <w:sz w:val="30"/>
          <w:szCs w:val="30"/>
        </w:rPr>
        <w:t>适用于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企业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&lt;</w:t>
      </w:r>
      <w:r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  <w:t>不含国有企业</w:t>
      </w:r>
      <w:r>
        <w:rPr>
          <w:rFonts w:hint="default" w:ascii="Times New Roman" w:hAnsi="Times New Roman" w:eastAsia="方正楷体简体" w:cs="Times New Roman"/>
          <w:sz w:val="30"/>
          <w:szCs w:val="30"/>
          <w:lang w:val="en-US" w:eastAsia="zh-CN"/>
        </w:rPr>
        <w:t>&gt;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负</w:t>
      </w:r>
      <w:r>
        <w:rPr>
          <w:rFonts w:hint="eastAsia" w:eastAsia="方正楷体简体"/>
          <w:sz w:val="30"/>
          <w:szCs w:val="30"/>
        </w:rPr>
        <w:t>责人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）</w:t>
      </w:r>
    </w:p>
    <w:p>
      <w:pPr>
        <w:widowControl/>
        <w:spacing w:line="400" w:lineRule="exact"/>
        <w:rPr>
          <w:rFonts w:hint="default" w:ascii="Times New Roman" w:hAnsi="Times New Roman" w:eastAsia="方正黑体简体" w:cs="Times New Roman"/>
          <w:sz w:val="28"/>
          <w:u w:val="single"/>
        </w:rPr>
      </w:pPr>
    </w:p>
    <w:p>
      <w:pPr>
        <w:widowControl/>
        <w:spacing w:line="400" w:lineRule="exact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28"/>
          <w:u w:val="single"/>
        </w:rPr>
        <w:t xml:space="preserve">姓名：                身份证号：                           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438"/>
        <w:gridCol w:w="1083"/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90" w:type="pct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1944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590" w:type="pc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适用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于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“民主党派成员”或“无党派人士”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90" w:type="pct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4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第26届“四川青年五四奖章”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事迹材料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模板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事迹材料由三部分构成：第一部分为申报人姓名、性别、民族、出生年月、政治面貌、学历学位、现任职务、所获荣誉奖项；第二部分为候选人简要介绍（300字以内，与申报表中“主要事迹”保持一致，由省级团委根据申报人先进事迹提炼所得）；第三部分为申报人详细事迹（1500字以内，由省级团委以第三人称叙事方式整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700" w:lineRule="exact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样例：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XXX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事迹材料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X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X月出生，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lang w:eastAsia="zh-CN"/>
        </w:rPr>
        <w:t>中共党员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。曾……。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76" w:lineRule="exact"/>
        <w:ind w:firstLine="600" w:firstLineChars="2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701" w:right="1474" w:bottom="1588" w:left="1474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B346B"/>
    <w:rsid w:val="00BFF6DA"/>
    <w:rsid w:val="0517690F"/>
    <w:rsid w:val="06330214"/>
    <w:rsid w:val="08AC6F9D"/>
    <w:rsid w:val="09201FE0"/>
    <w:rsid w:val="0A3C6A30"/>
    <w:rsid w:val="0AF97AD0"/>
    <w:rsid w:val="0B1D14FA"/>
    <w:rsid w:val="0BE9254A"/>
    <w:rsid w:val="0DF371EB"/>
    <w:rsid w:val="11200637"/>
    <w:rsid w:val="113C3764"/>
    <w:rsid w:val="137BCBB3"/>
    <w:rsid w:val="150F181D"/>
    <w:rsid w:val="18E076BA"/>
    <w:rsid w:val="194B346B"/>
    <w:rsid w:val="1A4226E8"/>
    <w:rsid w:val="1AB27924"/>
    <w:rsid w:val="1CD46D7F"/>
    <w:rsid w:val="1D4D533E"/>
    <w:rsid w:val="1E9113A5"/>
    <w:rsid w:val="1F7F11A2"/>
    <w:rsid w:val="1F7F3762"/>
    <w:rsid w:val="1FA14639"/>
    <w:rsid w:val="1FEFA43D"/>
    <w:rsid w:val="209963F7"/>
    <w:rsid w:val="23495CA7"/>
    <w:rsid w:val="25645049"/>
    <w:rsid w:val="2A346F4C"/>
    <w:rsid w:val="2D7A7297"/>
    <w:rsid w:val="2F6FE8A6"/>
    <w:rsid w:val="2F7F90D7"/>
    <w:rsid w:val="301D4CBE"/>
    <w:rsid w:val="33701082"/>
    <w:rsid w:val="34B57179"/>
    <w:rsid w:val="35414555"/>
    <w:rsid w:val="35749A20"/>
    <w:rsid w:val="36260B98"/>
    <w:rsid w:val="36EC83AE"/>
    <w:rsid w:val="37135CFF"/>
    <w:rsid w:val="37753BB7"/>
    <w:rsid w:val="393F0B08"/>
    <w:rsid w:val="3A170D11"/>
    <w:rsid w:val="3BD5B0F6"/>
    <w:rsid w:val="3DC9DC1E"/>
    <w:rsid w:val="3F7F1CF8"/>
    <w:rsid w:val="3F7FD7DC"/>
    <w:rsid w:val="3FEFCF2E"/>
    <w:rsid w:val="441F5F76"/>
    <w:rsid w:val="46D0434D"/>
    <w:rsid w:val="4B5D6A96"/>
    <w:rsid w:val="4BEC0706"/>
    <w:rsid w:val="4E7A21A4"/>
    <w:rsid w:val="4EED3BA4"/>
    <w:rsid w:val="4FFFCF8F"/>
    <w:rsid w:val="502E38F6"/>
    <w:rsid w:val="51B9C3A3"/>
    <w:rsid w:val="5A3D0898"/>
    <w:rsid w:val="5B007947"/>
    <w:rsid w:val="5B5F21A5"/>
    <w:rsid w:val="5B777AB0"/>
    <w:rsid w:val="5CBF60BD"/>
    <w:rsid w:val="5D0FF543"/>
    <w:rsid w:val="5D6D6987"/>
    <w:rsid w:val="5E71D46F"/>
    <w:rsid w:val="5ECE24BD"/>
    <w:rsid w:val="5F7DCA3E"/>
    <w:rsid w:val="5FAE814E"/>
    <w:rsid w:val="5FB56373"/>
    <w:rsid w:val="5FBF5006"/>
    <w:rsid w:val="5FFF883B"/>
    <w:rsid w:val="61933F75"/>
    <w:rsid w:val="63BA5F1C"/>
    <w:rsid w:val="65547288"/>
    <w:rsid w:val="66D5A5B0"/>
    <w:rsid w:val="67124E23"/>
    <w:rsid w:val="677E24CF"/>
    <w:rsid w:val="67DF43E4"/>
    <w:rsid w:val="67ED0CC7"/>
    <w:rsid w:val="6AACB0FA"/>
    <w:rsid w:val="6D8BCD72"/>
    <w:rsid w:val="6DFA2658"/>
    <w:rsid w:val="6EF8CF2C"/>
    <w:rsid w:val="6F6DE7DE"/>
    <w:rsid w:val="6FEFA8E2"/>
    <w:rsid w:val="6FFE8AF6"/>
    <w:rsid w:val="73F34D1A"/>
    <w:rsid w:val="73F7FDD2"/>
    <w:rsid w:val="747F52B9"/>
    <w:rsid w:val="76DBDDD0"/>
    <w:rsid w:val="773F403B"/>
    <w:rsid w:val="77654890"/>
    <w:rsid w:val="77D9D2E6"/>
    <w:rsid w:val="789B5BCA"/>
    <w:rsid w:val="78FFBF0F"/>
    <w:rsid w:val="797D5918"/>
    <w:rsid w:val="79A7EA57"/>
    <w:rsid w:val="7B366546"/>
    <w:rsid w:val="7BDFE6E8"/>
    <w:rsid w:val="7CB3A21E"/>
    <w:rsid w:val="7D6F8ABF"/>
    <w:rsid w:val="7DADE274"/>
    <w:rsid w:val="7DB3CA89"/>
    <w:rsid w:val="7DBA72DA"/>
    <w:rsid w:val="7DBFB2DE"/>
    <w:rsid w:val="7DFF68A3"/>
    <w:rsid w:val="7EFE31EE"/>
    <w:rsid w:val="7EFF4B72"/>
    <w:rsid w:val="7EFFBD73"/>
    <w:rsid w:val="7F2FE25F"/>
    <w:rsid w:val="7F37B689"/>
    <w:rsid w:val="7F3A3BC6"/>
    <w:rsid w:val="7F3A7BE7"/>
    <w:rsid w:val="7F5FC441"/>
    <w:rsid w:val="7F7E198C"/>
    <w:rsid w:val="7F8CFC0A"/>
    <w:rsid w:val="7FA62E72"/>
    <w:rsid w:val="7FBDD137"/>
    <w:rsid w:val="7FD00E05"/>
    <w:rsid w:val="7FDF670D"/>
    <w:rsid w:val="7FE36260"/>
    <w:rsid w:val="7FEC4E9B"/>
    <w:rsid w:val="7FF4D3C4"/>
    <w:rsid w:val="7FFE593C"/>
    <w:rsid w:val="839C7CD2"/>
    <w:rsid w:val="8FD7E747"/>
    <w:rsid w:val="97D71888"/>
    <w:rsid w:val="9DF7AF10"/>
    <w:rsid w:val="ABFBC3C3"/>
    <w:rsid w:val="AD7AB532"/>
    <w:rsid w:val="AF7C23BD"/>
    <w:rsid w:val="B1F7752C"/>
    <w:rsid w:val="B97C1B57"/>
    <w:rsid w:val="BADBEB77"/>
    <w:rsid w:val="BD564BC0"/>
    <w:rsid w:val="BEBE532D"/>
    <w:rsid w:val="BF57D13C"/>
    <w:rsid w:val="BFB62DE8"/>
    <w:rsid w:val="CB2E33F4"/>
    <w:rsid w:val="CCDEAFEB"/>
    <w:rsid w:val="CDEF9108"/>
    <w:rsid w:val="CEDDDD48"/>
    <w:rsid w:val="D65CB742"/>
    <w:rsid w:val="D6DF1346"/>
    <w:rsid w:val="DAFF4DD8"/>
    <w:rsid w:val="DCDBEA62"/>
    <w:rsid w:val="DD1E686B"/>
    <w:rsid w:val="DD949AD3"/>
    <w:rsid w:val="DEFF27D8"/>
    <w:rsid w:val="DEFFE0D2"/>
    <w:rsid w:val="DF7B9A96"/>
    <w:rsid w:val="DFB91A32"/>
    <w:rsid w:val="DFDFC7EA"/>
    <w:rsid w:val="DFE609E8"/>
    <w:rsid w:val="DFFB2785"/>
    <w:rsid w:val="E2F98CCE"/>
    <w:rsid w:val="E3740CF6"/>
    <w:rsid w:val="E75E1426"/>
    <w:rsid w:val="EAF187E4"/>
    <w:rsid w:val="EDF97E75"/>
    <w:rsid w:val="EDFF23AD"/>
    <w:rsid w:val="EFBE26FF"/>
    <w:rsid w:val="F1EFDF71"/>
    <w:rsid w:val="F35BBF4D"/>
    <w:rsid w:val="F3DFCBEA"/>
    <w:rsid w:val="F3E769E5"/>
    <w:rsid w:val="F3EA6B95"/>
    <w:rsid w:val="F5ADE7D6"/>
    <w:rsid w:val="F6E7240C"/>
    <w:rsid w:val="F74E7678"/>
    <w:rsid w:val="FAFF09AD"/>
    <w:rsid w:val="FB8ABA69"/>
    <w:rsid w:val="FBDF906C"/>
    <w:rsid w:val="FBF3A530"/>
    <w:rsid w:val="FCFC2400"/>
    <w:rsid w:val="FD37BC4B"/>
    <w:rsid w:val="FD3F0E5A"/>
    <w:rsid w:val="FD6F372E"/>
    <w:rsid w:val="FDBD792D"/>
    <w:rsid w:val="FDBFC02B"/>
    <w:rsid w:val="FDDD2F57"/>
    <w:rsid w:val="FE75BB05"/>
    <w:rsid w:val="FE9D9C8E"/>
    <w:rsid w:val="FEB7C8B6"/>
    <w:rsid w:val="FEFF029B"/>
    <w:rsid w:val="FEFF6D94"/>
    <w:rsid w:val="FF27EA0B"/>
    <w:rsid w:val="FF6F6DAC"/>
    <w:rsid w:val="FF758C91"/>
    <w:rsid w:val="FF9F0656"/>
    <w:rsid w:val="FFAEF15A"/>
    <w:rsid w:val="FFCD8CAE"/>
    <w:rsid w:val="FFDFAC58"/>
    <w:rsid w:val="FFE28928"/>
    <w:rsid w:val="FFEF533E"/>
    <w:rsid w:val="FFF77805"/>
    <w:rsid w:val="FFFF009B"/>
    <w:rsid w:val="FFFF3F6F"/>
    <w:rsid w:val="FFFFC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2020-03-10T17:25:00Z</dcterms:created>
  <dc:creator>Administrator</dc:creator>
  <cp:lastModifiedBy>gly</cp:lastModifiedBy>
  <cp:lastPrinted>2023-02-17T01:24:00Z</cp:lastPrinted>
  <dcterms:modified xsi:type="dcterms:W3CDTF">2023-02-16T19:20:01Z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