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</w:t>
      </w:r>
    </w:p>
    <w:p>
      <w:pPr>
        <w:bidi w:val="0"/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学生被骗案例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一、刷单返利类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7月，某高校学生吴某某玩手机时看到抖音上有兼职可以得到高额佣金，便下载安装了“陌约”APP，并根据客服指示，通过做简单任务，用手机银行向对方提供的银行卡号转账5000元、1745元，对方称转账流程错误需要消除才能收到本金和佣金，吴某某便再次通过手机银行陆续向对方提供的银行卡号转账108000元，直至对方告知账号被冻结，吴某某告诉对方自已已没钱。7月19日，吴某某凑到钱后再次联系对方，通过银行卡向对方银行卡账户转账50000 元并点击对方发来的微信链接支付了13499元，在添加对方微信向对方转账2180元后，吴某某才发现被骗。本案中，吴某某共计被骗 180424 元。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二、冒充电商物流客服类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6月，学生王某某在“橙拉教育”APP上购买网课后发现网课视频不能观看，于是在“黑猫投诉”APP上进行投诉。6月30日下午，王某某接到一个陌生电话自称是“黑猫投诉”客服并询问其投诉内容，称可以退其1992元，于是王某某便按照对方提供的链接下载“Zoom”云会议软件，并按照对方提供的会议号进入“黑猫投诉”网页，在网页里面填写了个人信息、银行卡号和密码，后对方称需要缴纳保证金才能进行退款，于是王某某按照对方提供的银行账户转账 47000元，后对方让其继续转账，王某某这才意识到不对随即报警。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三、虚假购物、服务类</w:t>
      </w:r>
    </w:p>
    <w:p>
      <w:pPr>
        <w:bidi w:val="0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2023年7月，学生张某某在一个叫“蒲奕游”的第三方网络平台上交易三国杀游戏账号，被对方以操作错误，账单被冻结，需要转钱解除冻结为由，骗取张某某向对方提供账号转账，后张某某发现被骗，遂报警。本案中，张某某共计被骗33680.4元人民币 (一共转5笔钱)。</w:t>
      </w:r>
    </w:p>
    <w:p>
      <w:pPr>
        <w:bidi w:val="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iM2U4MWRjOWI0ZjFjNzE3ZDc1NjU4Y2ZkNTI5OGMifQ=="/>
  </w:docVars>
  <w:rsids>
    <w:rsidRoot w:val="4AA46642"/>
    <w:rsid w:val="4AA46642"/>
    <w:rsid w:val="4D0A44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639</Words>
  <Characters>699</Characters>
  <Lines>0</Lines>
  <Paragraphs>0</Paragraphs>
  <TotalTime>0</TotalTime>
  <ScaleCrop>false</ScaleCrop>
  <LinksUpToDate>false</LinksUpToDate>
  <CharactersWithSpaces>704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2023-09-12T08:54:00Z</dcterms:created>
  <dc:creator>張小孬</dc:creator>
  <cp:lastModifiedBy>張小孬</cp:lastModifiedBy>
  <dcterms:modified xsi:type="dcterms:W3CDTF">2023-09-12T09:03:52Z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DF371B9C25644355A5A7B0CE32BC16FF_13</vt:lpwstr>
  </property>
</Properties>
</file>